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278" w:rsidRPr="004654F4" w:rsidRDefault="000219CB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8356710"/>
      <w:bookmarkStart w:id="1" w:name="_GoBack"/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85845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з о важ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8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8356711"/>
      <w:bookmarkEnd w:id="0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ПОЯСНИТЕЛЬНАЯ ЗАПИСКА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54F4">
        <w:rPr>
          <w:rFonts w:ascii="Times New Roman" w:hAnsi="Times New Roman" w:cs="Times New Roman"/>
          <w:color w:val="000000"/>
          <w:sz w:val="24"/>
          <w:szCs w:val="24"/>
        </w:rPr>
        <w:t>Педагог</w:t>
      </w:r>
      <w:proofErr w:type="spellEnd"/>
      <w:r w:rsidRPr="00465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54F4">
        <w:rPr>
          <w:rFonts w:ascii="Times New Roman" w:hAnsi="Times New Roman" w:cs="Times New Roman"/>
          <w:color w:val="000000"/>
          <w:sz w:val="24"/>
          <w:szCs w:val="24"/>
        </w:rPr>
        <w:t>помогает</w:t>
      </w:r>
      <w:proofErr w:type="spellEnd"/>
      <w:r w:rsidRPr="00465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54F4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spellEnd"/>
      <w:r w:rsidRPr="004654F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356709"/>
      <w:bookmarkEnd w:id="2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 «РАЗГОВОРЫ О ВАЖНОМ»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игровой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заключительной части подводятся итоги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Содержания занятий внеурочного курса.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Образ будущего. Ко Дню знаний.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Век информации. 120 лет Информационному агентству России ТАСС.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фейки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не распространять их.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Дорогами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Путь зерна.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Разноплановость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учителя.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быть взрослым?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создать крепкую семью. День отца.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Гостеприимная Россия.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Твой вклад в общее дело.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 заботой к себе и окружающим.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матери.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Миссия-милосердие (ко Дню волонтёра).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Зооволонтёрство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возможность заботы и помощи животным.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Героев Отечества.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пишут законы?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Одна страна – одни традиции.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российской печати.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День студента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БРИКС (тема о международных отношениях).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Бизнес и технологическое предпринимательство.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Арктика – территория развития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Международный женский день.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Массовый спорт в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воссоединения Крыма и Севастополя с Россией. 100-летие Артека.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Герои космической отрасли.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Гражданская авиация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Медицина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такое успех? (ко Дню труда).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80-летие Победы в Великой Отечественной войне.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Жизнь в Движении.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Ценности, которые нас объединяют.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8356712"/>
      <w:bookmarkEnd w:id="3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38356713"/>
      <w:bookmarkEnd w:id="4"/>
      <w:r w:rsidRPr="004654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="004654F4" w:rsidRPr="004654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- 2</w:t>
      </w: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2065"/>
        <w:gridCol w:w="1134"/>
        <w:gridCol w:w="7087"/>
        <w:gridCol w:w="1418"/>
        <w:gridCol w:w="1607"/>
      </w:tblGrid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Основное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содержание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виды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фейки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не распространять 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Дорогами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сферы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связанные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железнодорожным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Путь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зерна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Разноплановость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советчик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помощник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познавательной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школьников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Легенды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значит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быть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взрослым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матери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Зооволонтёрство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Героев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Отечества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СВО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защитники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будущего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нашей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пишут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законы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позитивные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примеры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традиции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чём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мечтают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год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печати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средства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информации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студента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Науку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делают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талантливые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творческие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увлечённые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культуры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для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мира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Бизнес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технологическое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предпринимательство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безопасного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использования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цифровых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ресурсов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Арктика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территория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Международный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женский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Выдающиеся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женщины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ХХ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века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прославившие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Россию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[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Условия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100-летие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Артека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Служение творчеством.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Произведения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П.И.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Чайковского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служение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своей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творчеством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космической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отрасли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Гражданская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авиация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Медицина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Бессмертный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полк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Страницы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героического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прошлого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нельзя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забывать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Знакомство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проектами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Орлята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»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Первых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объединяющие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10112" w:type="dxa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969E5" w:rsidRDefault="00CA7278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4C4309" w:rsidP="000969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lastRenderedPageBreak/>
        <w:t xml:space="preserve"> 1</w:t>
      </w:r>
      <w:r>
        <w:rPr>
          <w:rFonts w:ascii="Times New Roman" w:hAnsi="Times New Roman" w:cs="Times New Roman"/>
          <w:b/>
          <w:color w:val="000000"/>
          <w:lang w:val="ru-RU"/>
        </w:rPr>
        <w:t xml:space="preserve">/3 </w:t>
      </w:r>
      <w:r w:rsidR="00093767" w:rsidRPr="000969E5">
        <w:rPr>
          <w:rFonts w:ascii="Times New Roman" w:hAnsi="Times New Roman" w:cs="Times New Roman"/>
          <w:b/>
          <w:color w:val="000000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1875"/>
        <w:gridCol w:w="992"/>
        <w:gridCol w:w="7513"/>
        <w:gridCol w:w="1134"/>
        <w:gridCol w:w="1749"/>
      </w:tblGrid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Основное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содержание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виды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фейки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не распространять 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Дорогами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сферы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связанные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железнодорожным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Путь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зерна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советчик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помощник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познавательной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школьников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Легенды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значит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быть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взрослым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 заботой к себе 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окружающим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Доброе дело: кому оно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матери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Зооволонтёрство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Героев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Отечества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СВО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защитники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будущего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нашей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пишут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законы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позитивные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примеры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традиции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чём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мечтают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год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печати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средства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информации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студента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Науку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делают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талантливые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творческие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увлечённые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культуры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для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мира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Бизнес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технологическое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предпринимательство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безопасного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использования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цифровых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ресурсов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Арктика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территория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Международный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женский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Выдающиеся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женщины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ХХ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века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прославившие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Россию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Условия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100-летие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Артека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Произведения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П.И.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Чайковского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служение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своей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творчеством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космической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отрасли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Гражданская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авиация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Медицина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Охрана здоровья граждан России – приоритет государственной политики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</w:t>
              </w:r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Бессмертный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полк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Страницы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героического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прошлого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нельзя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забывать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Знакомство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проектами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Орлята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»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Первых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объединяющие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219CB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10396" w:type="dxa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969E5" w:rsidRDefault="00CA7278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093767" w:rsidRPr="000969E5" w:rsidRDefault="00093767" w:rsidP="000969E5">
      <w:pPr>
        <w:spacing w:line="240" w:lineRule="auto"/>
      </w:pPr>
    </w:p>
    <w:sectPr w:rsidR="00093767" w:rsidRPr="000969E5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7278"/>
    <w:rsid w:val="000219CB"/>
    <w:rsid w:val="00093767"/>
    <w:rsid w:val="000969E5"/>
    <w:rsid w:val="004654F4"/>
    <w:rsid w:val="004C4309"/>
    <w:rsid w:val="00AD7FEB"/>
    <w:rsid w:val="00CA7278"/>
    <w:rsid w:val="00E43B6E"/>
    <w:rsid w:val="00EB5930"/>
    <w:rsid w:val="00F26335"/>
    <w:rsid w:val="00F8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1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1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2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9446-82A2-407F-B0ED-2308BACE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9575</Words>
  <Characters>54579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10</cp:revision>
  <dcterms:created xsi:type="dcterms:W3CDTF">2024-09-01T08:56:00Z</dcterms:created>
  <dcterms:modified xsi:type="dcterms:W3CDTF">2024-12-01T07:24:00Z</dcterms:modified>
</cp:coreProperties>
</file>