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0006D6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0006D6">
        <w:rPr>
          <w:sz w:val="28"/>
          <w:szCs w:val="28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8" o:title=""/>
          </v:shape>
          <o:OLEObject Type="Embed" ProgID="AcroExch.Document.DC" ShapeID="_x0000_i1025" DrawAspect="Content" ObjectID="_1805258195" r:id="rId9"/>
        </w:object>
      </w: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FB2991" w:rsidRDefault="00FB2991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</w:p>
    <w:p w:rsidR="00BB117A" w:rsidRDefault="00BB117A" w:rsidP="00BB117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Содержание</w:t>
      </w:r>
    </w:p>
    <w:p w:rsidR="00BB117A" w:rsidRDefault="00BB117A" w:rsidP="00BB117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B117A" w:rsidRDefault="00BB117A" w:rsidP="00BB117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B117A" w:rsidRDefault="00BB117A" w:rsidP="00BB117A">
      <w:pPr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Пояснительная записка………………………………………………………… 3</w:t>
      </w:r>
    </w:p>
    <w:p w:rsidR="00BB117A" w:rsidRDefault="00BB117A" w:rsidP="00BB117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B117A" w:rsidRDefault="00BB117A" w:rsidP="00BB117A">
      <w:pPr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Содержание курса внеурочной деятельности ……………………….………. 5</w:t>
      </w:r>
    </w:p>
    <w:p w:rsidR="00BB117A" w:rsidRDefault="00BB117A" w:rsidP="00BB117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B117A" w:rsidRDefault="00BB117A" w:rsidP="00BB117A">
      <w:pPr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Планируемые результаты освоения курса внеурочной деятельности…..….. 8</w:t>
      </w:r>
    </w:p>
    <w:p w:rsidR="00BB117A" w:rsidRDefault="00BB117A" w:rsidP="00BB117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B117A" w:rsidRDefault="00BB117A" w:rsidP="00BB117A">
      <w:pPr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Тематическое планирование……………………………………………………12</w:t>
      </w:r>
    </w:p>
    <w:p w:rsidR="00BB117A" w:rsidRDefault="00BB117A" w:rsidP="00BB117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B117A" w:rsidRDefault="00BB117A" w:rsidP="00BB117A">
      <w:pPr>
        <w:rPr>
          <w:lang w:val="ru-RU"/>
        </w:rPr>
      </w:pPr>
    </w:p>
    <w:p w:rsidR="00C26D8A" w:rsidRDefault="00C26D8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>
      <w:pPr>
        <w:rPr>
          <w:lang w:val="ru-RU"/>
        </w:rPr>
      </w:pPr>
    </w:p>
    <w:p w:rsidR="00BB117A" w:rsidRDefault="00BB117A" w:rsidP="00BB117A">
      <w:pPr>
        <w:spacing w:before="0" w:beforeAutospacing="0" w:after="11" w:afterAutospacing="0" w:line="271" w:lineRule="auto"/>
        <w:ind w:right="3249"/>
        <w:jc w:val="center"/>
        <w:rPr>
          <w:b/>
          <w:color w:val="000000"/>
          <w:sz w:val="28"/>
          <w:szCs w:val="28"/>
          <w:lang w:val="ru-RU"/>
        </w:rPr>
      </w:pPr>
      <w:bookmarkStart w:id="0" w:name="_GoBack"/>
      <w:bookmarkEnd w:id="0"/>
      <w:r w:rsidRPr="00BB117A">
        <w:rPr>
          <w:b/>
          <w:color w:val="000000"/>
          <w:sz w:val="28"/>
          <w:szCs w:val="28"/>
          <w:lang w:val="ru-RU"/>
        </w:rPr>
        <w:t>Пояснительная записка</w:t>
      </w:r>
    </w:p>
    <w:p w:rsidR="00BB117A" w:rsidRPr="00BB117A" w:rsidRDefault="00BB117A" w:rsidP="00BB117A">
      <w:pPr>
        <w:spacing w:before="0" w:beforeAutospacing="0" w:after="11" w:afterAutospacing="0" w:line="271" w:lineRule="auto"/>
        <w:ind w:right="3249"/>
        <w:jc w:val="center"/>
        <w:rPr>
          <w:color w:val="000000"/>
          <w:sz w:val="28"/>
          <w:szCs w:val="28"/>
          <w:lang w:val="ru-RU"/>
        </w:rPr>
      </w:pPr>
    </w:p>
    <w:p w:rsidR="00BB117A" w:rsidRPr="00BB117A" w:rsidRDefault="00BB117A" w:rsidP="00BB117A">
      <w:pPr>
        <w:pStyle w:val="a3"/>
        <w:ind w:right="-51" w:firstLine="567"/>
        <w:jc w:val="both"/>
        <w:rPr>
          <w:rFonts w:eastAsiaTheme="minorHAnsi"/>
          <w:sz w:val="28"/>
          <w:szCs w:val="28"/>
          <w:lang w:val="ru-RU"/>
        </w:rPr>
      </w:pPr>
      <w:r>
        <w:rPr>
          <w:color w:val="000000"/>
          <w:sz w:val="24"/>
          <w:lang w:val="ru-RU"/>
        </w:rPr>
        <w:lastRenderedPageBreak/>
        <w:tab/>
      </w:r>
      <w:r w:rsidRPr="00BB117A">
        <w:rPr>
          <w:color w:val="000000"/>
          <w:sz w:val="28"/>
          <w:szCs w:val="28"/>
          <w:lang w:val="ru-RU"/>
        </w:rPr>
        <w:t xml:space="preserve">Программа </w:t>
      </w:r>
      <w:r w:rsidR="002B59D9">
        <w:rPr>
          <w:color w:val="000000"/>
          <w:sz w:val="28"/>
          <w:szCs w:val="28"/>
          <w:lang w:val="ru-RU"/>
        </w:rPr>
        <w:t xml:space="preserve"> внеурочной деятельности </w:t>
      </w:r>
      <w:r w:rsidR="007B4C27">
        <w:rPr>
          <w:color w:val="000000"/>
          <w:sz w:val="28"/>
          <w:szCs w:val="28"/>
          <w:lang w:val="ru-RU"/>
        </w:rPr>
        <w:t xml:space="preserve">для </w:t>
      </w:r>
      <w:r>
        <w:rPr>
          <w:color w:val="000000"/>
          <w:sz w:val="28"/>
          <w:szCs w:val="28"/>
          <w:lang w:val="ru-RU"/>
        </w:rPr>
        <w:t xml:space="preserve">обучающихся </w:t>
      </w:r>
      <w:r w:rsidR="00372B40">
        <w:rPr>
          <w:color w:val="000000"/>
          <w:sz w:val="28"/>
          <w:szCs w:val="28"/>
          <w:lang w:val="ru-RU"/>
        </w:rPr>
        <w:t>2,4</w:t>
      </w:r>
      <w:r w:rsidRPr="00BB117A">
        <w:rPr>
          <w:color w:val="000000"/>
          <w:sz w:val="28"/>
          <w:szCs w:val="28"/>
          <w:lang w:val="ru-RU"/>
        </w:rPr>
        <w:t>-х классов</w:t>
      </w:r>
      <w:r w:rsidR="00AB58D9">
        <w:rPr>
          <w:color w:val="000000"/>
          <w:sz w:val="28"/>
          <w:szCs w:val="28"/>
          <w:lang w:val="ru-RU"/>
        </w:rPr>
        <w:t xml:space="preserve"> по курсу «Я- курянин»</w:t>
      </w:r>
      <w:r w:rsidR="007B4C27">
        <w:rPr>
          <w:color w:val="000000"/>
          <w:sz w:val="28"/>
          <w:szCs w:val="28"/>
          <w:lang w:val="ru-RU"/>
        </w:rPr>
        <w:t xml:space="preserve"> разработана</w:t>
      </w:r>
      <w:r w:rsidR="007B4C27">
        <w:rPr>
          <w:rFonts w:eastAsiaTheme="minorHAnsi"/>
          <w:sz w:val="28"/>
          <w:szCs w:val="28"/>
          <w:lang w:val="ru-RU"/>
        </w:rPr>
        <w:t xml:space="preserve">  на основании  следующих нормативно- правовых </w:t>
      </w:r>
      <w:r w:rsidRPr="00BB117A">
        <w:rPr>
          <w:rFonts w:eastAsiaTheme="minorHAnsi"/>
          <w:sz w:val="28"/>
          <w:szCs w:val="28"/>
          <w:lang w:val="ru-RU"/>
        </w:rPr>
        <w:t xml:space="preserve"> документов:</w:t>
      </w:r>
    </w:p>
    <w:p w:rsidR="002102C4" w:rsidRPr="002102C4" w:rsidRDefault="00BB117A" w:rsidP="002102C4">
      <w:pPr>
        <w:spacing w:after="0"/>
        <w:jc w:val="both"/>
        <w:rPr>
          <w:sz w:val="28"/>
          <w:szCs w:val="28"/>
          <w:lang w:val="ru-RU"/>
        </w:rPr>
      </w:pPr>
      <w:r w:rsidRPr="00BB117A">
        <w:rPr>
          <w:rFonts w:eastAsiaTheme="minorHAnsi"/>
          <w:color w:val="231F20"/>
          <w:sz w:val="28"/>
          <w:lang w:val="ru-RU"/>
        </w:rPr>
        <w:tab/>
      </w:r>
      <w:r w:rsidR="002102C4" w:rsidRPr="002102C4">
        <w:rPr>
          <w:bCs/>
          <w:sz w:val="28"/>
          <w:szCs w:val="28"/>
          <w:lang w:val="ru-RU" w:eastAsia="ru-RU"/>
        </w:rPr>
        <w:t>Федерального закона №371-ФЗ «О внесении изменений в Федеральный закон «Об образовании в Российской Федерации».</w:t>
      </w:r>
    </w:p>
    <w:p w:rsidR="002102C4" w:rsidRPr="002102C4" w:rsidRDefault="002102C4" w:rsidP="002102C4">
      <w:pPr>
        <w:spacing w:after="0"/>
        <w:jc w:val="both"/>
        <w:rPr>
          <w:sz w:val="28"/>
          <w:szCs w:val="28"/>
          <w:lang w:val="ru-RU"/>
        </w:rPr>
      </w:pPr>
      <w:r w:rsidRPr="002102C4">
        <w:rPr>
          <w:sz w:val="28"/>
          <w:szCs w:val="28"/>
          <w:lang w:val="ru-RU"/>
        </w:rPr>
        <w:t xml:space="preserve">        Приказа Министерства образования и науки Российской Федерации от  26.11.2010 г. № 1241 "О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г. </w:t>
      </w:r>
      <w:r>
        <w:rPr>
          <w:sz w:val="28"/>
          <w:szCs w:val="28"/>
        </w:rPr>
        <w:t>N</w:t>
      </w:r>
      <w:r w:rsidRPr="002102C4">
        <w:rPr>
          <w:sz w:val="28"/>
          <w:szCs w:val="28"/>
          <w:lang w:val="ru-RU"/>
        </w:rPr>
        <w:t xml:space="preserve"> 373" (зарегистрирован в Минюсте России 4 февраля 2011 г.);</w:t>
      </w:r>
    </w:p>
    <w:p w:rsidR="002102C4" w:rsidRPr="002102C4" w:rsidRDefault="002102C4" w:rsidP="002102C4">
      <w:pPr>
        <w:jc w:val="both"/>
        <w:rPr>
          <w:sz w:val="28"/>
          <w:szCs w:val="28"/>
          <w:lang w:val="ru-RU"/>
        </w:rPr>
      </w:pPr>
      <w:r w:rsidRPr="002102C4">
        <w:rPr>
          <w:sz w:val="28"/>
          <w:szCs w:val="28"/>
          <w:lang w:val="ru-RU"/>
        </w:rPr>
        <w:t xml:space="preserve">      Приказа </w:t>
      </w:r>
      <w:r w:rsidRPr="002102C4">
        <w:rPr>
          <w:bCs/>
          <w:sz w:val="28"/>
          <w:szCs w:val="28"/>
          <w:lang w:val="ru-RU" w:eastAsia="ru-RU"/>
        </w:rPr>
        <w:t xml:space="preserve">Министерства просвещения РФ </w:t>
      </w:r>
      <w:r w:rsidRPr="002102C4">
        <w:rPr>
          <w:sz w:val="28"/>
          <w:szCs w:val="28"/>
          <w:lang w:val="ru-RU"/>
        </w:rPr>
        <w:t>от 18  мая 2023 г. №372 «Об утверждении Федеральной образовательной программы начального общего образования».</w:t>
      </w:r>
    </w:p>
    <w:p w:rsidR="002102C4" w:rsidRPr="002102C4" w:rsidRDefault="002102C4" w:rsidP="002102C4">
      <w:pPr>
        <w:spacing w:after="0"/>
        <w:jc w:val="both"/>
        <w:rPr>
          <w:sz w:val="28"/>
          <w:szCs w:val="28"/>
          <w:lang w:val="ru-RU"/>
        </w:rPr>
      </w:pPr>
      <w:r w:rsidRPr="002102C4">
        <w:rPr>
          <w:color w:val="231F20"/>
          <w:sz w:val="28"/>
          <w:szCs w:val="28"/>
          <w:lang w:val="ru-RU"/>
        </w:rPr>
        <w:t xml:space="preserve">          Письма Министерства Просвещения Российской Федерации«О направлении методических рекомендаций по проведению цикла внеурочных занятий «Разговоры о важном»» от15.08.2022№03–1190.</w:t>
      </w:r>
    </w:p>
    <w:p w:rsidR="002102C4" w:rsidRPr="002102C4" w:rsidRDefault="002102C4" w:rsidP="002102C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102C4">
        <w:rPr>
          <w:sz w:val="28"/>
          <w:szCs w:val="28"/>
          <w:lang w:val="ru-RU"/>
        </w:rPr>
        <w:t xml:space="preserve">        Санитарных правил СП 2.4.3648-20 "Санитарно-эпидемиологические требования к организациям воспитания и обучения, отдыха и оздоровления детей и молодёжи»  (постановление Главного государственного санитарного врача Российской Федерации  от 28.09.2020г. № 28, зарегистрированное в Минюсте России 18.12.2020 г. № 61573).</w:t>
      </w:r>
    </w:p>
    <w:p w:rsidR="00BB117A" w:rsidRPr="007B4C27" w:rsidRDefault="002102C4" w:rsidP="007B4C27">
      <w:pPr>
        <w:spacing w:after="0"/>
        <w:jc w:val="both"/>
        <w:rPr>
          <w:sz w:val="28"/>
          <w:szCs w:val="28"/>
          <w:lang w:val="ru-RU"/>
        </w:rPr>
      </w:pPr>
      <w:r w:rsidRPr="002102C4">
        <w:rPr>
          <w:sz w:val="28"/>
          <w:szCs w:val="28"/>
          <w:lang w:val="ru-RU"/>
        </w:rPr>
        <w:t xml:space="preserve">       Основной</w:t>
      </w:r>
      <w:r>
        <w:rPr>
          <w:sz w:val="28"/>
          <w:szCs w:val="28"/>
        </w:rPr>
        <w:t> </w:t>
      </w:r>
      <w:r w:rsidRPr="002102C4">
        <w:rPr>
          <w:sz w:val="28"/>
          <w:szCs w:val="28"/>
          <w:lang w:val="ru-RU"/>
        </w:rPr>
        <w:t>образовательной</w:t>
      </w:r>
      <w:r>
        <w:rPr>
          <w:sz w:val="28"/>
          <w:szCs w:val="28"/>
        </w:rPr>
        <w:t> </w:t>
      </w:r>
      <w:r w:rsidRPr="002102C4">
        <w:rPr>
          <w:sz w:val="28"/>
          <w:szCs w:val="28"/>
          <w:lang w:val="ru-RU"/>
        </w:rPr>
        <w:t xml:space="preserve">программы начального общего образования </w:t>
      </w:r>
      <w:r w:rsidR="00372B40">
        <w:rPr>
          <w:sz w:val="28"/>
          <w:szCs w:val="28"/>
          <w:lang w:val="ru-RU"/>
        </w:rPr>
        <w:t>МКОУ «Нагольненская ООШ</w:t>
      </w:r>
      <w:r w:rsidRPr="002102C4">
        <w:rPr>
          <w:sz w:val="28"/>
          <w:szCs w:val="28"/>
          <w:lang w:val="ru-RU"/>
        </w:rPr>
        <w:t>».</w:t>
      </w:r>
    </w:p>
    <w:p w:rsidR="00BB117A" w:rsidRPr="00BB117A" w:rsidRDefault="007B4C27" w:rsidP="00BB117A">
      <w:pPr>
        <w:spacing w:before="0" w:beforeAutospacing="0" w:after="13" w:afterAutospacing="0" w:line="269" w:lineRule="auto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Программа дает  распределение часов по </w:t>
      </w:r>
      <w:r w:rsidR="00BB117A" w:rsidRPr="00BB117A">
        <w:rPr>
          <w:color w:val="000000"/>
          <w:sz w:val="28"/>
          <w:szCs w:val="28"/>
          <w:lang w:val="ru-RU"/>
        </w:rPr>
        <w:t xml:space="preserve"> разделам курса и </w:t>
      </w:r>
      <w:r>
        <w:rPr>
          <w:color w:val="000000"/>
          <w:sz w:val="28"/>
          <w:szCs w:val="28"/>
          <w:lang w:val="ru-RU"/>
        </w:rPr>
        <w:t>последовательность их изучения. О</w:t>
      </w:r>
      <w:r w:rsidR="00BB117A" w:rsidRPr="00BB117A">
        <w:rPr>
          <w:color w:val="000000"/>
          <w:sz w:val="28"/>
          <w:szCs w:val="28"/>
          <w:lang w:val="ru-RU"/>
        </w:rPr>
        <w:t xml:space="preserve">тражает географические, биологические, исторические, культурные аспекты изучения Курского края. </w:t>
      </w:r>
    </w:p>
    <w:p w:rsidR="00BB117A" w:rsidRPr="00BB117A" w:rsidRDefault="00BB117A" w:rsidP="00BB117A">
      <w:pPr>
        <w:spacing w:before="0" w:beforeAutospacing="0" w:after="13" w:afterAutospacing="0" w:line="269" w:lineRule="auto"/>
        <w:ind w:firstLine="371"/>
        <w:jc w:val="both"/>
        <w:rPr>
          <w:color w:val="000000"/>
          <w:sz w:val="28"/>
          <w:szCs w:val="28"/>
          <w:lang w:val="ru-RU"/>
        </w:rPr>
      </w:pPr>
      <w:r w:rsidRPr="00BB117A">
        <w:rPr>
          <w:b/>
          <w:color w:val="000000"/>
          <w:sz w:val="28"/>
          <w:szCs w:val="28"/>
          <w:lang w:val="ru-RU"/>
        </w:rPr>
        <w:t xml:space="preserve">Цель </w:t>
      </w:r>
      <w:r w:rsidRPr="00BB117A">
        <w:rPr>
          <w:color w:val="000000"/>
          <w:sz w:val="28"/>
          <w:szCs w:val="28"/>
          <w:lang w:val="ru-RU"/>
        </w:rPr>
        <w:t xml:space="preserve">программы: формирование основ этнического самосознании школьника, расширение собственного культурного опыта, интереса к истории в целом и истории Курска и Курской области, в частности, воспитание патриота своей родины, знающего и любящего свой край, город, село (его традиции, памятники природы, истории и культуры) и желающего принять активное участие в его развитии; формирование и развитие у обучающихся чувства принадлежности к обществу, в котором они живут, умения заявлять и отстаивать свою точку зрения, воспитание патриотических качеств личности в соответствии с моделью «Гражданина - патриота России». </w:t>
      </w:r>
    </w:p>
    <w:p w:rsidR="00BB117A" w:rsidRPr="00BB117A" w:rsidRDefault="00BB117A" w:rsidP="00BB117A">
      <w:pPr>
        <w:spacing w:before="0" w:beforeAutospacing="0" w:after="13" w:afterAutospacing="0" w:line="269" w:lineRule="auto"/>
        <w:ind w:left="371" w:hanging="10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Для достижения данной цели формируются следующие задачи: </w:t>
      </w:r>
    </w:p>
    <w:p w:rsidR="00BB117A" w:rsidRPr="00BB117A" w:rsidRDefault="00BB117A" w:rsidP="00BB117A">
      <w:pPr>
        <w:numPr>
          <w:ilvl w:val="0"/>
          <w:numId w:val="1"/>
        </w:numPr>
        <w:spacing w:before="0" w:beforeAutospacing="0" w:after="13" w:afterAutospacing="0" w:line="269" w:lineRule="auto"/>
        <w:ind w:hanging="1080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lastRenderedPageBreak/>
        <w:t xml:space="preserve">сформировать патриотизм, гражданскую позицию, понимание прав и свобод личности; </w:t>
      </w:r>
    </w:p>
    <w:p w:rsidR="00BB117A" w:rsidRPr="00BB117A" w:rsidRDefault="00BB117A" w:rsidP="00BB117A">
      <w:pPr>
        <w:numPr>
          <w:ilvl w:val="0"/>
          <w:numId w:val="1"/>
        </w:numPr>
        <w:spacing w:before="0" w:beforeAutospacing="0" w:after="13" w:afterAutospacing="0" w:line="269" w:lineRule="auto"/>
        <w:ind w:hanging="1080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сформировать нравственные основы личности, повысить уровень духовной культуры; </w:t>
      </w:r>
    </w:p>
    <w:p w:rsidR="00BB117A" w:rsidRPr="00BB117A" w:rsidRDefault="00BB117A" w:rsidP="00BB117A">
      <w:pPr>
        <w:numPr>
          <w:ilvl w:val="0"/>
          <w:numId w:val="1"/>
        </w:numPr>
        <w:spacing w:before="0" w:beforeAutospacing="0" w:after="13" w:afterAutospacing="0" w:line="269" w:lineRule="auto"/>
        <w:ind w:hanging="1080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сформировать гуманистическое отношение к окружающему миру и людям; </w:t>
      </w:r>
    </w:p>
    <w:p w:rsidR="00BB117A" w:rsidRPr="00BB117A" w:rsidRDefault="00BB117A" w:rsidP="00BB117A">
      <w:pPr>
        <w:numPr>
          <w:ilvl w:val="0"/>
          <w:numId w:val="1"/>
        </w:numPr>
        <w:spacing w:before="0" w:beforeAutospacing="0" w:after="24" w:afterAutospacing="0" w:line="257" w:lineRule="auto"/>
        <w:ind w:hanging="1080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сформировать внутреннюю потребность личности в постоянном самосовершенствовании; вести постоянную работу по социализации обучающихся, готовить их к жизни в современной действительности. </w:t>
      </w:r>
    </w:p>
    <w:p w:rsidR="00BB117A" w:rsidRPr="00BB117A" w:rsidRDefault="00BB117A" w:rsidP="00BB117A">
      <w:pPr>
        <w:spacing w:before="0" w:beforeAutospacing="0" w:after="13" w:afterAutospacing="0" w:line="269" w:lineRule="auto"/>
        <w:ind w:right="676" w:firstLine="708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Задачи программы</w:t>
      </w:r>
      <w:r w:rsidRPr="00BB117A">
        <w:rPr>
          <w:i/>
          <w:color w:val="000000"/>
          <w:sz w:val="28"/>
          <w:szCs w:val="28"/>
          <w:lang w:val="ru-RU"/>
        </w:rPr>
        <w:t>образовательные:</w:t>
      </w:r>
      <w:r w:rsidRPr="00BB117A">
        <w:rPr>
          <w:color w:val="000000"/>
          <w:sz w:val="28"/>
          <w:szCs w:val="28"/>
          <w:lang w:val="ru-RU"/>
        </w:rPr>
        <w:t xml:space="preserve"> формирование представлении различных сторонах жизни своего края, ознакомление с историей и современной жизнью Курского края; </w:t>
      </w:r>
    </w:p>
    <w:p w:rsidR="00BB117A" w:rsidRPr="00BB117A" w:rsidRDefault="00BB117A" w:rsidP="00BB117A">
      <w:pPr>
        <w:spacing w:before="0" w:beforeAutospacing="0" w:after="29" w:afterAutospacing="0" w:line="259" w:lineRule="auto"/>
        <w:ind w:left="360"/>
        <w:rPr>
          <w:color w:val="000000"/>
          <w:sz w:val="28"/>
          <w:szCs w:val="28"/>
          <w:lang w:val="ru-RU"/>
        </w:rPr>
      </w:pPr>
    </w:p>
    <w:p w:rsidR="00BB117A" w:rsidRDefault="00BB117A" w:rsidP="00B649C2">
      <w:pPr>
        <w:spacing w:before="0" w:beforeAutospacing="0" w:after="13" w:afterAutospacing="0" w:line="269" w:lineRule="auto"/>
        <w:ind w:firstLine="361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Программа внеурочной деятельности по </w:t>
      </w:r>
      <w:r w:rsidR="002102C4">
        <w:rPr>
          <w:color w:val="000000"/>
          <w:sz w:val="28"/>
          <w:szCs w:val="28"/>
          <w:lang w:val="ru-RU"/>
        </w:rPr>
        <w:t>курсу</w:t>
      </w:r>
      <w:r w:rsidR="00B649C2">
        <w:rPr>
          <w:color w:val="000000"/>
          <w:sz w:val="28"/>
          <w:szCs w:val="28"/>
          <w:lang w:val="ru-RU"/>
        </w:rPr>
        <w:t xml:space="preserve"> "Я -курянин" для </w:t>
      </w:r>
      <w:r w:rsidR="00372B40">
        <w:rPr>
          <w:color w:val="000000"/>
          <w:sz w:val="28"/>
          <w:szCs w:val="28"/>
          <w:lang w:val="ru-RU"/>
        </w:rPr>
        <w:t>2,4</w:t>
      </w:r>
      <w:r w:rsidR="00B649C2">
        <w:rPr>
          <w:color w:val="000000"/>
          <w:sz w:val="28"/>
          <w:szCs w:val="28"/>
          <w:lang w:val="ru-RU"/>
        </w:rPr>
        <w:t>класса рассчитана на 68</w:t>
      </w:r>
      <w:r w:rsidRPr="00BB117A">
        <w:rPr>
          <w:color w:val="000000"/>
          <w:sz w:val="28"/>
          <w:szCs w:val="28"/>
          <w:lang w:val="ru-RU"/>
        </w:rPr>
        <w:t xml:space="preserve"> ч</w:t>
      </w:r>
      <w:r w:rsidR="00B649C2">
        <w:rPr>
          <w:color w:val="000000"/>
          <w:sz w:val="28"/>
          <w:szCs w:val="28"/>
          <w:lang w:val="ru-RU"/>
        </w:rPr>
        <w:t xml:space="preserve">асов: </w:t>
      </w:r>
      <w:r w:rsidR="00372B40">
        <w:rPr>
          <w:color w:val="000000"/>
          <w:sz w:val="28"/>
          <w:szCs w:val="28"/>
          <w:lang w:val="ru-RU"/>
        </w:rPr>
        <w:t>2</w:t>
      </w:r>
      <w:r w:rsidR="00B649C2">
        <w:rPr>
          <w:color w:val="000000"/>
          <w:sz w:val="28"/>
          <w:szCs w:val="28"/>
          <w:lang w:val="ru-RU"/>
        </w:rPr>
        <w:t xml:space="preserve"> класс - 34 часа, 4 класс</w:t>
      </w:r>
      <w:r w:rsidRPr="00BB117A">
        <w:rPr>
          <w:color w:val="000000"/>
          <w:sz w:val="28"/>
          <w:szCs w:val="28"/>
          <w:lang w:val="ru-RU"/>
        </w:rPr>
        <w:t xml:space="preserve"> -34 часа. Один ч</w:t>
      </w:r>
      <w:r w:rsidR="00B649C2">
        <w:rPr>
          <w:color w:val="000000"/>
          <w:sz w:val="28"/>
          <w:szCs w:val="28"/>
          <w:lang w:val="ru-RU"/>
        </w:rPr>
        <w:t xml:space="preserve">ас в неделю, продолжительность занятия </w:t>
      </w:r>
      <w:r w:rsidRPr="00BB117A">
        <w:rPr>
          <w:color w:val="000000"/>
          <w:sz w:val="28"/>
          <w:szCs w:val="28"/>
          <w:lang w:val="ru-RU"/>
        </w:rPr>
        <w:t xml:space="preserve">40 минут. </w:t>
      </w:r>
    </w:p>
    <w:p w:rsidR="00B649C2" w:rsidRDefault="00B649C2" w:rsidP="00B649C2">
      <w:pPr>
        <w:spacing w:before="0" w:beforeAutospacing="0" w:after="13" w:afterAutospacing="0" w:line="269" w:lineRule="auto"/>
        <w:ind w:firstLine="361"/>
        <w:rPr>
          <w:color w:val="000000"/>
          <w:sz w:val="28"/>
          <w:szCs w:val="28"/>
          <w:lang w:val="ru-RU"/>
        </w:rPr>
      </w:pPr>
    </w:p>
    <w:p w:rsidR="00B649C2" w:rsidRDefault="00B649C2" w:rsidP="00B649C2">
      <w:pPr>
        <w:spacing w:before="0" w:beforeAutospacing="0" w:after="13" w:afterAutospacing="0" w:line="269" w:lineRule="auto"/>
        <w:ind w:firstLine="361"/>
        <w:jc w:val="center"/>
        <w:rPr>
          <w:b/>
          <w:sz w:val="28"/>
          <w:szCs w:val="28"/>
          <w:lang w:val="ru-RU"/>
        </w:rPr>
      </w:pPr>
      <w:r w:rsidRPr="00B649C2">
        <w:rPr>
          <w:b/>
          <w:sz w:val="28"/>
          <w:szCs w:val="28"/>
          <w:lang w:val="ru-RU"/>
        </w:rPr>
        <w:t>Содержание курса внеурочной деятельности.</w:t>
      </w:r>
    </w:p>
    <w:p w:rsidR="00B649C2" w:rsidRPr="00BB117A" w:rsidRDefault="00B649C2" w:rsidP="00B649C2">
      <w:pPr>
        <w:spacing w:before="0" w:beforeAutospacing="0" w:after="13" w:afterAutospacing="0" w:line="269" w:lineRule="auto"/>
        <w:ind w:firstLine="361"/>
        <w:jc w:val="center"/>
        <w:rPr>
          <w:color w:val="000000"/>
          <w:sz w:val="28"/>
          <w:szCs w:val="28"/>
          <w:lang w:val="ru-RU"/>
        </w:rPr>
      </w:pPr>
    </w:p>
    <w:p w:rsidR="00B649C2" w:rsidRPr="00B649C2" w:rsidRDefault="00372B40" w:rsidP="00B649C2">
      <w:pPr>
        <w:spacing w:before="0" w:beforeAutospacing="0" w:after="0" w:afterAutospacing="0" w:line="259" w:lineRule="auto"/>
        <w:ind w:left="301" w:hanging="10"/>
        <w:jc w:val="center"/>
        <w:rPr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2</w:t>
      </w:r>
      <w:r w:rsidR="00B649C2">
        <w:rPr>
          <w:b/>
          <w:color w:val="000000"/>
          <w:sz w:val="28"/>
          <w:lang w:val="ru-RU"/>
        </w:rPr>
        <w:t xml:space="preserve"> класс</w:t>
      </w:r>
    </w:p>
    <w:p w:rsidR="00B649C2" w:rsidRPr="00B649C2" w:rsidRDefault="00B649C2" w:rsidP="00B649C2">
      <w:pPr>
        <w:spacing w:before="0" w:beforeAutospacing="0" w:after="27" w:afterAutospacing="0" w:line="259" w:lineRule="auto"/>
        <w:ind w:left="358"/>
        <w:rPr>
          <w:color w:val="000000"/>
          <w:sz w:val="28"/>
          <w:lang w:val="ru-RU"/>
        </w:rPr>
      </w:pPr>
    </w:p>
    <w:p w:rsidR="00B649C2" w:rsidRP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Введение </w:t>
      </w:r>
    </w:p>
    <w:p w:rsid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Что изучает краеведение. Цель и смысл изучения краеведения. Что значит быть краеведом.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Раздел 1 </w:t>
      </w:r>
    </w:p>
    <w:p w:rsidR="00B649C2" w:rsidRP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Я живу в России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Понятие «родина», «малая родина». Карта России, еѐ изучение. Взаимосвязь понятий – «курянин», «россиянин».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Понятие «Россия», «столица». Значение и значимость Курска, Курской области для страны в целом и каждого человека в отдельности.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 – областной центр. Города Курской области. Символика.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Практическая работа с картами России, Курской области.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Семья. Традиции семьи. Понятия «родные», «родственники», «семья», «традиции семьи».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Родословная. Генеалогическое древо. Традиции семьи.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Домашние питомцы. Мы в ответе за тех, кого приручили.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Моя улица. Дорога от дома до школы. </w:t>
      </w:r>
    </w:p>
    <w:p w:rsid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Раздел 2 </w:t>
      </w:r>
    </w:p>
    <w:p w:rsidR="00B649C2" w:rsidRP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Без прошлого нет настоящего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История школы, формирование интереса к истории школы. Школы города, их особенности. Формирование устойчивой позиции ученика.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lastRenderedPageBreak/>
        <w:t xml:space="preserve">История возникновения Курска.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Знаменский собор – исторический центр и духовный символ нашего города.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История обретения иконы Божьей Матери «Знамение».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История местечка Коренная пустынь. Курская Коренская ярмарка.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Музеи Курска. Краеведческий музей. Музей Курской битвы.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Формирование понятий «музей», «краеведческий музей». Значение музеев. Правила поведения в музее. </w:t>
      </w:r>
    </w:p>
    <w:p w:rsid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Раздел 3 </w:t>
      </w:r>
    </w:p>
    <w:p w:rsidR="00B649C2" w:rsidRP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Природные богатства Курского края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Зеленые насаждения на улицах города, его окрестностях, их роль.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Парки, лесопарки, леса нашего края. Растения ядовитые и неядовитые.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Собственная и экологическая безопасность. Экологические проблемы края.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Птицы города и его окрестностей. Распознавание птиц, их повадки.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Бережное отношение к птицам.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Курский соловей – символ нашего края. Музей курского соловья.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>Центрально-Чернозѐмн</w:t>
      </w:r>
      <w:r w:rsidR="003C2924">
        <w:rPr>
          <w:color w:val="000000"/>
          <w:sz w:val="28"/>
          <w:lang w:val="ru-RU"/>
        </w:rPr>
        <w:t>ый</w:t>
      </w:r>
      <w:r w:rsidR="003C2924">
        <w:rPr>
          <w:color w:val="000000"/>
          <w:sz w:val="28"/>
          <w:lang w:val="ru-RU"/>
        </w:rPr>
        <w:tab/>
        <w:t xml:space="preserve">государственный </w:t>
      </w:r>
      <w:r w:rsidR="003C2924">
        <w:rPr>
          <w:color w:val="000000"/>
          <w:sz w:val="28"/>
          <w:lang w:val="ru-RU"/>
        </w:rPr>
        <w:tab/>
        <w:t xml:space="preserve">природный </w:t>
      </w:r>
      <w:r w:rsidRPr="00B649C2">
        <w:rPr>
          <w:color w:val="000000"/>
          <w:sz w:val="28"/>
          <w:lang w:val="ru-RU"/>
        </w:rPr>
        <w:t xml:space="preserve">биосферный заповедник имени профессора В. В. Алѐхина. Стрелецкая степь.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Понятие «заповедник», значение заповедников.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Красная книга, еѐ значение. Флора ЦЧЗ. Многообразие растительного мира заповедника.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Фауна ЦЧЗ. Многообразие животного мира заповедника.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Курская ботаническая аномалия. Понятия «чернозѐм», «реликты», «живые ископаемые». </w:t>
      </w:r>
    </w:p>
    <w:p w:rsid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Раздел 4 </w:t>
      </w:r>
    </w:p>
    <w:p w:rsidR="00B649C2" w:rsidRP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Край, которым я горжусь </w:t>
      </w:r>
    </w:p>
    <w:p w:rsidR="00B649C2" w:rsidRPr="00B649C2" w:rsidRDefault="00B649C2" w:rsidP="003C2924">
      <w:pPr>
        <w:spacing w:before="0" w:beforeAutospacing="0" w:after="0" w:afterAutospacing="0" w:line="258" w:lineRule="auto"/>
        <w:ind w:left="353" w:right="60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Семь чудес Курской области: природные и культурно-исторические достопримечательности Курской области (водяная мельница, плавающий остров, разноцветные озѐра, башня Шамиля, самый маленький цветочек, скифский колодец, половецкий воин). Край, которым горжусь! </w:t>
      </w:r>
    </w:p>
    <w:p w:rsidR="00B649C2" w:rsidRPr="00B649C2" w:rsidRDefault="00B649C2" w:rsidP="00B649C2">
      <w:pPr>
        <w:spacing w:before="0" w:beforeAutospacing="0" w:after="27" w:afterAutospacing="0" w:line="259" w:lineRule="auto"/>
        <w:ind w:left="358"/>
        <w:rPr>
          <w:color w:val="000000"/>
          <w:sz w:val="28"/>
          <w:lang w:val="ru-RU"/>
        </w:rPr>
      </w:pPr>
    </w:p>
    <w:p w:rsidR="00B649C2" w:rsidRPr="00B649C2" w:rsidRDefault="00B649C2" w:rsidP="00B649C2">
      <w:pPr>
        <w:spacing w:before="0" w:beforeAutospacing="0" w:after="115" w:afterAutospacing="0" w:line="266" w:lineRule="auto"/>
        <w:ind w:left="353" w:right="3904" w:hanging="10"/>
        <w:jc w:val="center"/>
        <w:rPr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 xml:space="preserve">                                                    4 класс</w:t>
      </w:r>
    </w:p>
    <w:p w:rsidR="00B649C2" w:rsidRPr="00B649C2" w:rsidRDefault="00B649C2" w:rsidP="00B649C2">
      <w:pPr>
        <w:spacing w:before="0" w:beforeAutospacing="0" w:after="27" w:afterAutospacing="0" w:line="259" w:lineRule="auto"/>
        <w:ind w:left="358"/>
        <w:rPr>
          <w:color w:val="000000"/>
          <w:sz w:val="28"/>
          <w:lang w:val="ru-RU"/>
        </w:rPr>
      </w:pPr>
    </w:p>
    <w:p w:rsidR="00B649C2" w:rsidRP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Введение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>Краеведение, цели, з</w:t>
      </w:r>
      <w:r w:rsidR="00AA11DC">
        <w:rPr>
          <w:color w:val="000000"/>
          <w:sz w:val="28"/>
          <w:lang w:val="ru-RU"/>
        </w:rPr>
        <w:t>адачи изучения курса</w:t>
      </w:r>
      <w:r w:rsidRPr="00B649C2">
        <w:rPr>
          <w:color w:val="000000"/>
          <w:sz w:val="28"/>
          <w:lang w:val="ru-RU"/>
        </w:rPr>
        <w:t xml:space="preserve">. Курские краеведы.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Курское </w:t>
      </w:r>
      <w:r w:rsidRPr="00B649C2">
        <w:rPr>
          <w:color w:val="000000"/>
          <w:sz w:val="28"/>
          <w:lang w:val="ru-RU"/>
        </w:rPr>
        <w:tab/>
        <w:t xml:space="preserve">областное </w:t>
      </w:r>
      <w:r w:rsidRPr="00B649C2">
        <w:rPr>
          <w:color w:val="000000"/>
          <w:sz w:val="28"/>
          <w:lang w:val="ru-RU"/>
        </w:rPr>
        <w:tab/>
        <w:t xml:space="preserve">краеведческое </w:t>
      </w:r>
      <w:r w:rsidRPr="00B649C2">
        <w:rPr>
          <w:color w:val="000000"/>
          <w:sz w:val="28"/>
          <w:lang w:val="ru-RU"/>
        </w:rPr>
        <w:tab/>
        <w:t xml:space="preserve">общество(президент </w:t>
      </w:r>
      <w:r w:rsidRPr="00B649C2">
        <w:rPr>
          <w:color w:val="000000"/>
          <w:sz w:val="28"/>
          <w:lang w:val="ru-RU"/>
        </w:rPr>
        <w:tab/>
        <w:t xml:space="preserve">обществаЮ.А. Бугров) </w:t>
      </w:r>
    </w:p>
    <w:p w:rsid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lastRenderedPageBreak/>
        <w:t xml:space="preserve">Раздел 1 </w:t>
      </w:r>
    </w:p>
    <w:p w:rsidR="00B649C2" w:rsidRP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Без прошлого нет настоящего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История основания города, поселения людей, проживавших на территории Курска и Курской области до 1032 года.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История города: от основания до 19 века. </w:t>
      </w:r>
    </w:p>
    <w:p w:rsidR="00B649C2" w:rsidRPr="00B649C2" w:rsidRDefault="00B649C2" w:rsidP="00B649C2">
      <w:pPr>
        <w:tabs>
          <w:tab w:val="center" w:pos="923"/>
          <w:tab w:val="center" w:pos="2271"/>
          <w:tab w:val="center" w:pos="3491"/>
          <w:tab w:val="center" w:pos="5397"/>
          <w:tab w:val="center" w:pos="7375"/>
          <w:tab w:val="right" w:pos="9783"/>
        </w:tabs>
        <w:spacing w:before="0" w:beforeAutospacing="0" w:after="14" w:afterAutospacing="0" w:line="268" w:lineRule="auto"/>
        <w:rPr>
          <w:color w:val="000000"/>
          <w:sz w:val="28"/>
          <w:lang w:val="ru-RU"/>
        </w:rPr>
      </w:pPr>
      <w:r w:rsidRPr="00B649C2">
        <w:rPr>
          <w:rFonts w:ascii="Calibri" w:eastAsia="Calibri" w:hAnsi="Calibri" w:cs="Calibri"/>
          <w:color w:val="000000"/>
          <w:lang w:val="ru-RU"/>
        </w:rPr>
        <w:tab/>
      </w:r>
      <w:r w:rsidRPr="00B649C2">
        <w:rPr>
          <w:color w:val="000000"/>
          <w:sz w:val="28"/>
          <w:lang w:val="ru-RU"/>
        </w:rPr>
        <w:t xml:space="preserve">Летопись </w:t>
      </w:r>
      <w:r w:rsidRPr="00B649C2">
        <w:rPr>
          <w:color w:val="000000"/>
          <w:sz w:val="28"/>
          <w:lang w:val="ru-RU"/>
        </w:rPr>
        <w:tab/>
        <w:t xml:space="preserve">семьи. </w:t>
      </w:r>
      <w:r w:rsidRPr="00B649C2">
        <w:rPr>
          <w:color w:val="000000"/>
          <w:sz w:val="28"/>
          <w:lang w:val="ru-RU"/>
        </w:rPr>
        <w:tab/>
        <w:t xml:space="preserve">Анализ </w:t>
      </w:r>
      <w:r w:rsidRPr="00B649C2">
        <w:rPr>
          <w:color w:val="000000"/>
          <w:sz w:val="28"/>
          <w:lang w:val="ru-RU"/>
        </w:rPr>
        <w:tab/>
        <w:t xml:space="preserve">первоисточников. </w:t>
      </w:r>
      <w:r w:rsidRPr="00B649C2">
        <w:rPr>
          <w:color w:val="000000"/>
          <w:sz w:val="28"/>
          <w:lang w:val="ru-RU"/>
        </w:rPr>
        <w:tab/>
        <w:t xml:space="preserve">Понятия </w:t>
      </w:r>
      <w:r w:rsidRPr="00B649C2">
        <w:rPr>
          <w:color w:val="000000"/>
          <w:sz w:val="28"/>
          <w:lang w:val="ru-RU"/>
        </w:rPr>
        <w:tab/>
        <w:t xml:space="preserve">«летопись»,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«генеалогия», «генеалогическое древо», «архив».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Особенности современного жилища. Старинные здания нашего города. История некоторых памятников архитектуры города (по выбору учителя, обучающихся).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Особенности постройки домов. Традиции и обряды при возведении дома. Особенности курской избы. Символика в строительстве.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Внутреннее устройство дома, символика. Особенности убранства дома, его традиции. Назначение и история мебели, утвари.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Русский народный костюм, его составляющие. Курский костюм.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Отличия русских костюмов северных и южных областей, женского и девичьего костюма, будничного и праздничного. Символика в костюме.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Традиционные ремѐсла края. </w:t>
      </w:r>
    </w:p>
    <w:p w:rsid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Курское ковроткачество. Курскийковѐр. Особенности курских ковров. История и география гончарного ремесла в нашем крае. Суджанская и Кожлянская народные игрушки, их отличия. </w:t>
      </w:r>
    </w:p>
    <w:p w:rsidR="00D21F4C" w:rsidRPr="00B649C2" w:rsidRDefault="00D21F4C" w:rsidP="00D21F4C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История курских старинных усадеб(усадьба Нелидовыхс.Моква, усадьба </w:t>
      </w:r>
      <w:r>
        <w:rPr>
          <w:color w:val="000000"/>
          <w:sz w:val="28"/>
          <w:lang w:val="ru-RU"/>
        </w:rPr>
        <w:t xml:space="preserve">          И.</w:t>
      </w:r>
      <w:r w:rsidRPr="00B649C2">
        <w:rPr>
          <w:color w:val="000000"/>
          <w:sz w:val="28"/>
          <w:lang w:val="ru-RU"/>
        </w:rPr>
        <w:t>Т. Викторова «Дворец для любимой»с.СафоновкаКореневского района, усадьба А. А. Фета с. ВоробьѐвкаЗолотухинского района, усадьба Марьино, двор</w:t>
      </w:r>
      <w:r>
        <w:rPr>
          <w:color w:val="000000"/>
          <w:sz w:val="28"/>
          <w:lang w:val="ru-RU"/>
        </w:rPr>
        <w:t xml:space="preserve">ец Барятинских, усадьба Мазепы с. </w:t>
      </w:r>
      <w:r w:rsidRPr="00B649C2">
        <w:rPr>
          <w:color w:val="000000"/>
          <w:sz w:val="28"/>
          <w:lang w:val="ru-RU"/>
        </w:rPr>
        <w:t xml:space="preserve">Ивановское Рыльского района. Духовное богатство нашего края, храмы, жизнь и деяния курян, посвятивших </w:t>
      </w:r>
      <w:r>
        <w:rPr>
          <w:color w:val="000000"/>
          <w:sz w:val="28"/>
          <w:lang w:val="ru-RU"/>
        </w:rPr>
        <w:t xml:space="preserve">себя святому служению Отечеству </w:t>
      </w:r>
      <w:r w:rsidRPr="00B649C2">
        <w:rPr>
          <w:color w:val="000000"/>
          <w:sz w:val="28"/>
          <w:lang w:val="ru-RU"/>
        </w:rPr>
        <w:t>(преподобный ФеодосийПечерский,</w:t>
      </w:r>
      <w:r>
        <w:rPr>
          <w:color w:val="000000"/>
          <w:sz w:val="28"/>
          <w:lang w:val="ru-RU"/>
        </w:rPr>
        <w:t xml:space="preserve"> преподобный Серафим </w:t>
      </w:r>
      <w:r w:rsidRPr="00B649C2">
        <w:rPr>
          <w:color w:val="000000"/>
          <w:sz w:val="28"/>
          <w:lang w:val="ru-RU"/>
        </w:rPr>
        <w:t xml:space="preserve">Саровский,священномученикиДамиан,Онуфрий,матушка Мисаила и др.) Знакомство с историей возникновения монастыря Коренная пустынь. </w:t>
      </w:r>
    </w:p>
    <w:p w:rsidR="00D21F4C" w:rsidRPr="00B649C2" w:rsidRDefault="00D21F4C" w:rsidP="00D21F4C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Исторические события, происходившие в Курске в 20 веке. </w:t>
      </w:r>
    </w:p>
    <w:p w:rsidR="00D21F4C" w:rsidRPr="00B649C2" w:rsidRDefault="00D21F4C" w:rsidP="00D21F4C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 в годы Великой Отечественной войны. Курская битва. </w:t>
      </w:r>
    </w:p>
    <w:p w:rsidR="00D21F4C" w:rsidRDefault="00D21F4C" w:rsidP="00D21F4C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Жизнь, судьба, подвиги детей в годы ВОВ.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Раздел 2 </w:t>
      </w:r>
    </w:p>
    <w:p w:rsidR="00B649C2" w:rsidRPr="00B649C2" w:rsidRDefault="00B649C2" w:rsidP="00B649C2">
      <w:pPr>
        <w:keepNext/>
        <w:keepLines/>
        <w:spacing w:before="0" w:beforeAutospacing="0" w:after="17" w:afterAutospacing="0" w:line="266" w:lineRule="auto"/>
        <w:ind w:left="353" w:right="3904" w:hanging="10"/>
        <w:outlineLvl w:val="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Художественная культура Курского края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Фольклор – духовное богатство курян. Сказки, песни, частушки, пословицы, поговорки, праздники, обряды, обычаи курян. Особенности курского говора.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Народные таланты Курского края.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 литературный. Биографии поэтов и писателей, живших и работавших в Курске, Курской области, их творчество(А.Гайдар, Е.Носов, К.Воробьѐв, А.Фет, В.Чемальский, В.Корнеев и др..).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lastRenderedPageBreak/>
        <w:t xml:space="preserve">Курск театральный. История театров Курска, биографии выдающихся актѐров, режиссѐров прошлых лет и современности(М.Щепкин, Н.Светловидов, Ю.Бурэ, И.Селиванов и др.).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Правила поведения в театре.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 художественный. Биографии знаменитых художников, скульпторов прошлых лет и современности, их </w:t>
      </w:r>
      <w:r>
        <w:rPr>
          <w:color w:val="000000"/>
          <w:sz w:val="28"/>
          <w:lang w:val="ru-RU"/>
        </w:rPr>
        <w:t>т</w:t>
      </w:r>
      <w:r w:rsidRPr="00B649C2">
        <w:rPr>
          <w:color w:val="000000"/>
          <w:sz w:val="28"/>
          <w:lang w:val="ru-RU"/>
        </w:rPr>
        <w:t>ворчество(К.Трутовский.,Е.Шварц.К.Малевич,А.Дейнека,Е.Зайцев,</w:t>
      </w:r>
      <w:r>
        <w:rPr>
          <w:color w:val="000000"/>
          <w:sz w:val="28"/>
          <w:lang w:val="ru-RU"/>
        </w:rPr>
        <w:t xml:space="preserve">В.Кизило, </w:t>
      </w:r>
      <w:r w:rsidRPr="00B649C2">
        <w:rPr>
          <w:color w:val="000000"/>
          <w:sz w:val="28"/>
          <w:lang w:val="ru-RU"/>
        </w:rPr>
        <w:t>В.Парашечкин,В</w:t>
      </w:r>
      <w:r>
        <w:rPr>
          <w:color w:val="000000"/>
          <w:sz w:val="28"/>
          <w:lang w:val="ru-RU"/>
        </w:rPr>
        <w:t>.</w:t>
      </w:r>
      <w:r w:rsidRPr="00B649C2">
        <w:rPr>
          <w:color w:val="000000"/>
          <w:sz w:val="28"/>
          <w:lang w:val="ru-RU"/>
        </w:rPr>
        <w:t>Клыков, О.Радин и др</w:t>
      </w:r>
      <w:r>
        <w:rPr>
          <w:color w:val="000000"/>
          <w:sz w:val="28"/>
          <w:lang w:val="ru-RU"/>
        </w:rPr>
        <w:t>.</w:t>
      </w:r>
      <w:r w:rsidRPr="00B649C2">
        <w:rPr>
          <w:color w:val="000000"/>
          <w:sz w:val="28"/>
          <w:lang w:val="ru-RU"/>
        </w:rPr>
        <w:t xml:space="preserve">)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>Курск музыкальный. Биографии знаменитых композиторов, исполнителей, музыкантов,хореографов,танцоров.(А.Абаза,Н.Плевицкая,И.Суржиков,</w:t>
      </w:r>
      <w:r>
        <w:rPr>
          <w:color w:val="000000"/>
          <w:sz w:val="28"/>
          <w:lang w:val="ru-RU"/>
        </w:rPr>
        <w:t>Г.Сви</w:t>
      </w:r>
      <w:r w:rsidRPr="00B649C2">
        <w:rPr>
          <w:color w:val="000000"/>
          <w:sz w:val="28"/>
          <w:lang w:val="ru-RU"/>
        </w:rPr>
        <w:t xml:space="preserve">ридов,В.Гридин,Л.Винцкевич,сѐстрыТолмачѐвы) история создания музыкальных коллективов прошлых лет и современности(фольклорный ансамбль «Тимоня»,симфонический оркестр Курской филармонии, «Русский  камерный оркестр» и др.) </w:t>
      </w:r>
    </w:p>
    <w:p w:rsidR="00B649C2" w:rsidRDefault="00B649C2" w:rsidP="00B649C2">
      <w:pPr>
        <w:spacing w:before="0" w:beforeAutospacing="0" w:after="0" w:afterAutospacing="0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Знакомство с филармонией, музыкальными школами, другими учреждениями Курска, связанными с музыкой. </w:t>
      </w:r>
    </w:p>
    <w:p w:rsidR="00B649C2" w:rsidRPr="00B649C2" w:rsidRDefault="00B649C2" w:rsidP="00B649C2">
      <w:pPr>
        <w:spacing w:before="0" w:beforeAutospacing="0" w:after="0" w:afterAutospacing="0"/>
        <w:ind w:left="358"/>
        <w:rPr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Раздел 3</w:t>
      </w:r>
    </w:p>
    <w:p w:rsidR="00AA11DC" w:rsidRDefault="00B649C2" w:rsidP="00B649C2">
      <w:pPr>
        <w:spacing w:before="0" w:beforeAutospacing="0" w:after="0" w:afterAutospacing="0"/>
        <w:ind w:left="353" w:right="3904" w:hanging="1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Природные богатства Курского края </w:t>
      </w:r>
    </w:p>
    <w:p w:rsidR="00B649C2" w:rsidRPr="00B649C2" w:rsidRDefault="00B649C2" w:rsidP="00B649C2">
      <w:pPr>
        <w:spacing w:before="0" w:beforeAutospacing="0" w:after="0" w:afterAutospacing="0"/>
        <w:ind w:left="353" w:right="3904" w:hanging="10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 географический.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 на карте России, мира, особенности климата, рельеф.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Биография и открытия Г. Шелихова.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Топонимика. Что изучает топонимика. Топонимы Курска и Курской области. КМА. Михайловский ГОК. Виды полезных ископаемых, встречающихся на территории области. Железная руда, еѐ свойства. </w:t>
      </w:r>
    </w:p>
    <w:p w:rsidR="00B649C2" w:rsidRPr="00B649C2" w:rsidRDefault="00B649C2" w:rsidP="00B649C2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Водное богатство края. Реки, протекающие по территории Курска и Курской области их география, особенности их флоры, фауны. </w:t>
      </w:r>
    </w:p>
    <w:p w:rsidR="00D21F4C" w:rsidRDefault="00B649C2" w:rsidP="00D21F4C">
      <w:pPr>
        <w:spacing w:before="0" w:beforeAutospacing="0" w:after="14" w:afterAutospacing="0" w:line="268" w:lineRule="auto"/>
        <w:ind w:left="353" w:right="62" w:hanging="10"/>
        <w:jc w:val="both"/>
        <w:rPr>
          <w:b/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Проблемы экологии водных ресурсов края. Безопасность поведения на воде. </w:t>
      </w:r>
    </w:p>
    <w:p w:rsidR="00B649C2" w:rsidRPr="00B649C2" w:rsidRDefault="00D21F4C" w:rsidP="00D21F4C">
      <w:pPr>
        <w:spacing w:before="0" w:beforeAutospacing="0" w:after="14" w:afterAutospacing="0" w:line="268" w:lineRule="auto"/>
        <w:ind w:left="353" w:right="62" w:hanging="10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Раздел 4</w:t>
      </w:r>
    </w:p>
    <w:p w:rsidR="00AA11DC" w:rsidRDefault="00B649C2" w:rsidP="003C2924">
      <w:pPr>
        <w:spacing w:before="0" w:beforeAutospacing="0" w:after="17" w:afterAutospacing="0" w:line="266" w:lineRule="auto"/>
        <w:ind w:left="353" w:right="4230" w:hanging="10"/>
        <w:rPr>
          <w:b/>
          <w:color w:val="000000"/>
          <w:sz w:val="28"/>
          <w:lang w:val="ru-RU"/>
        </w:rPr>
      </w:pPr>
      <w:r w:rsidRPr="00B649C2">
        <w:rPr>
          <w:b/>
          <w:color w:val="000000"/>
          <w:sz w:val="28"/>
          <w:lang w:val="ru-RU"/>
        </w:rPr>
        <w:t xml:space="preserve">Край, которым я горжусь </w:t>
      </w:r>
    </w:p>
    <w:p w:rsidR="00B649C2" w:rsidRPr="00B649C2" w:rsidRDefault="00B649C2" w:rsidP="003C2924">
      <w:pPr>
        <w:spacing w:before="0" w:beforeAutospacing="0" w:after="17" w:afterAutospacing="0" w:line="266" w:lineRule="auto"/>
        <w:ind w:left="353" w:right="4230" w:hanging="10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Герои-земляки. </w:t>
      </w:r>
    </w:p>
    <w:p w:rsidR="00B649C2" w:rsidRPr="00B649C2" w:rsidRDefault="00B649C2" w:rsidP="003C2924">
      <w:pPr>
        <w:spacing w:before="0" w:beforeAutospacing="0" w:after="0" w:afterAutospacing="0" w:line="319" w:lineRule="auto"/>
        <w:ind w:left="353" w:right="60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>Знакомство с биографиями уроженцев и жителей Курска, героев Советского Союза, Российской Федерации, исторических личностей, принесших сла</w:t>
      </w:r>
      <w:r w:rsidR="003C2924">
        <w:rPr>
          <w:color w:val="000000"/>
          <w:sz w:val="28"/>
          <w:lang w:val="ru-RU"/>
        </w:rPr>
        <w:t xml:space="preserve">ву городу, </w:t>
      </w:r>
      <w:r w:rsidR="003C2924">
        <w:rPr>
          <w:color w:val="000000"/>
          <w:sz w:val="28"/>
          <w:lang w:val="ru-RU"/>
        </w:rPr>
        <w:tab/>
        <w:t xml:space="preserve">России </w:t>
      </w:r>
      <w:r w:rsidR="003C2924">
        <w:rPr>
          <w:color w:val="000000"/>
          <w:sz w:val="28"/>
          <w:lang w:val="ru-RU"/>
        </w:rPr>
        <w:tab/>
        <w:t xml:space="preserve">на военном </w:t>
      </w:r>
      <w:r w:rsidRPr="00B649C2">
        <w:rPr>
          <w:color w:val="000000"/>
          <w:sz w:val="28"/>
          <w:lang w:val="ru-RU"/>
        </w:rPr>
        <w:t>поприще.(В.Александрюк,С.Булычев,В.Бочаров,Е.Зеленко,А.Боровых,</w:t>
      </w:r>
      <w:r w:rsidR="003C2924">
        <w:rPr>
          <w:color w:val="000000"/>
          <w:sz w:val="28"/>
          <w:lang w:val="ru-RU"/>
        </w:rPr>
        <w:t xml:space="preserve">А.Хмелевской – </w:t>
      </w:r>
      <w:r w:rsidRPr="00B649C2">
        <w:rPr>
          <w:color w:val="000000"/>
          <w:sz w:val="28"/>
          <w:lang w:val="ru-RU"/>
        </w:rPr>
        <w:t>ГероиСоветскогоСоюза,РоссийскойФедерации,В.Кирпиченко</w:t>
      </w:r>
      <w:r w:rsidR="003C2924">
        <w:rPr>
          <w:color w:val="000000"/>
          <w:sz w:val="28"/>
          <w:lang w:val="ru-RU"/>
        </w:rPr>
        <w:t xml:space="preserve"> - </w:t>
      </w:r>
      <w:r w:rsidRPr="00B649C2">
        <w:rPr>
          <w:color w:val="000000"/>
          <w:sz w:val="28"/>
          <w:lang w:val="ru-RU"/>
        </w:rPr>
        <w:t xml:space="preserve">советский </w:t>
      </w:r>
      <w:r w:rsidRPr="00B649C2">
        <w:rPr>
          <w:color w:val="000000"/>
          <w:sz w:val="28"/>
          <w:lang w:val="ru-RU"/>
        </w:rPr>
        <w:tab/>
        <w:t xml:space="preserve">разведчик, </w:t>
      </w:r>
      <w:r w:rsidRPr="00B649C2">
        <w:rPr>
          <w:color w:val="000000"/>
          <w:sz w:val="28"/>
          <w:lang w:val="ru-RU"/>
        </w:rPr>
        <w:tab/>
        <w:t xml:space="preserve">А.Сергеев-герой </w:t>
      </w:r>
      <w:r w:rsidRPr="00B649C2">
        <w:rPr>
          <w:color w:val="000000"/>
          <w:sz w:val="28"/>
          <w:lang w:val="ru-RU"/>
        </w:rPr>
        <w:tab/>
        <w:t xml:space="preserve">русско-японской </w:t>
      </w:r>
      <w:r w:rsidRPr="00B649C2">
        <w:rPr>
          <w:color w:val="000000"/>
          <w:sz w:val="28"/>
          <w:lang w:val="ru-RU"/>
        </w:rPr>
        <w:tab/>
      </w:r>
      <w:r w:rsidRPr="00B649C2">
        <w:rPr>
          <w:color w:val="000000"/>
          <w:sz w:val="28"/>
          <w:lang w:val="ru-RU"/>
        </w:rPr>
        <w:tab/>
        <w:t xml:space="preserve">войны, М.Шехавцов-герой отечественной войны1812г.,А.Шеин-первый русский генералиссимус и др.) </w:t>
      </w:r>
    </w:p>
    <w:p w:rsidR="00B649C2" w:rsidRPr="00B649C2" w:rsidRDefault="00B649C2" w:rsidP="003C2924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lastRenderedPageBreak/>
        <w:t xml:space="preserve">Знакомство </w:t>
      </w:r>
      <w:r w:rsidRPr="00B649C2">
        <w:rPr>
          <w:color w:val="000000"/>
          <w:sz w:val="28"/>
          <w:lang w:val="ru-RU"/>
        </w:rPr>
        <w:tab/>
        <w:t xml:space="preserve">с </w:t>
      </w:r>
      <w:r w:rsidRPr="00B649C2">
        <w:rPr>
          <w:color w:val="000000"/>
          <w:sz w:val="28"/>
          <w:lang w:val="ru-RU"/>
        </w:rPr>
        <w:tab/>
        <w:t xml:space="preserve">биографическими </w:t>
      </w:r>
      <w:r w:rsidRPr="00B649C2">
        <w:rPr>
          <w:color w:val="000000"/>
          <w:sz w:val="28"/>
          <w:lang w:val="ru-RU"/>
        </w:rPr>
        <w:tab/>
        <w:t xml:space="preserve">сведениями </w:t>
      </w:r>
      <w:r w:rsidRPr="00B649C2">
        <w:rPr>
          <w:color w:val="000000"/>
          <w:sz w:val="28"/>
          <w:lang w:val="ru-RU"/>
        </w:rPr>
        <w:tab/>
        <w:t xml:space="preserve">известных </w:t>
      </w:r>
      <w:r w:rsidRPr="00B649C2">
        <w:rPr>
          <w:color w:val="000000"/>
          <w:sz w:val="28"/>
          <w:lang w:val="ru-RU"/>
        </w:rPr>
        <w:tab/>
        <w:t xml:space="preserve">людей, прославившихся в науке. </w:t>
      </w:r>
    </w:p>
    <w:p w:rsidR="00B649C2" w:rsidRPr="00B649C2" w:rsidRDefault="00B649C2" w:rsidP="003C2924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 современный. Тенденции развития города в области строительства, промышленности, сельского хозяйства, образования, культуры, науки, искусства, спорта и пр. </w:t>
      </w:r>
    </w:p>
    <w:p w:rsidR="00B649C2" w:rsidRPr="00B649C2" w:rsidRDefault="00B649C2" w:rsidP="003C2924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Достижения современности и проблемы, стоящие перед горожанами. </w:t>
      </w:r>
    </w:p>
    <w:p w:rsidR="00B649C2" w:rsidRPr="00B649C2" w:rsidRDefault="00B649C2" w:rsidP="003C2924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Почѐтные граждане города. Знакомство с их биографиями. </w:t>
      </w:r>
    </w:p>
    <w:p w:rsidR="00B649C2" w:rsidRPr="00B649C2" w:rsidRDefault="00B649C2" w:rsidP="003C2924">
      <w:pPr>
        <w:spacing w:before="0" w:beforeAutospacing="0" w:after="14" w:afterAutospacing="0" w:line="268" w:lineRule="auto"/>
        <w:ind w:left="353" w:right="62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Курская антоновка – символ нашей области. </w:t>
      </w:r>
    </w:p>
    <w:p w:rsidR="003C2924" w:rsidRDefault="00B649C2" w:rsidP="003C2924">
      <w:pPr>
        <w:spacing w:before="0" w:beforeAutospacing="0" w:after="14" w:afterAutospacing="0" w:line="268" w:lineRule="auto"/>
        <w:ind w:left="353" w:right="1708" w:hanging="10"/>
        <w:jc w:val="both"/>
        <w:rPr>
          <w:color w:val="000000"/>
          <w:sz w:val="28"/>
          <w:lang w:val="ru-RU"/>
        </w:rPr>
      </w:pPr>
      <w:r w:rsidRPr="00B649C2">
        <w:rPr>
          <w:color w:val="000000"/>
          <w:sz w:val="28"/>
          <w:lang w:val="ru-RU"/>
        </w:rPr>
        <w:t xml:space="preserve">Конкурс общественного признания «Курская антоновка». </w:t>
      </w:r>
    </w:p>
    <w:p w:rsidR="00AA11DC" w:rsidRDefault="00B649C2" w:rsidP="00AA11DC">
      <w:pPr>
        <w:spacing w:before="0" w:beforeAutospacing="0" w:after="14" w:afterAutospacing="0" w:line="268" w:lineRule="auto"/>
        <w:ind w:left="353" w:right="1708" w:hanging="10"/>
        <w:jc w:val="both"/>
        <w:rPr>
          <w:color w:val="000000"/>
          <w:sz w:val="28"/>
          <w:lang w:val="ru-RU"/>
        </w:rPr>
      </w:pPr>
      <w:r w:rsidRPr="00535B8A">
        <w:rPr>
          <w:color w:val="000000"/>
          <w:sz w:val="28"/>
          <w:lang w:val="ru-RU"/>
        </w:rPr>
        <w:t xml:space="preserve">Курск – город будущего. </w:t>
      </w:r>
    </w:p>
    <w:p w:rsidR="00AA11DC" w:rsidRPr="00BB117A" w:rsidRDefault="00AA11DC" w:rsidP="00AA11DC">
      <w:pPr>
        <w:spacing w:before="0" w:beforeAutospacing="0" w:after="13" w:afterAutospacing="0" w:line="269" w:lineRule="auto"/>
        <w:ind w:left="371" w:right="676" w:hanging="10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>Для реализации программы предлагаются следую</w:t>
      </w:r>
      <w:r>
        <w:rPr>
          <w:color w:val="000000"/>
          <w:sz w:val="28"/>
          <w:szCs w:val="28"/>
          <w:lang w:val="ru-RU"/>
        </w:rPr>
        <w:t>щие формы проведения занятий</w:t>
      </w:r>
      <w:r w:rsidRPr="00BB117A">
        <w:rPr>
          <w:color w:val="000000"/>
          <w:sz w:val="28"/>
          <w:szCs w:val="28"/>
          <w:lang w:val="ru-RU"/>
        </w:rPr>
        <w:t xml:space="preserve">: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</w:rPr>
      </w:pPr>
      <w:r w:rsidRPr="00BB117A">
        <w:rPr>
          <w:color w:val="000000"/>
          <w:sz w:val="28"/>
          <w:szCs w:val="28"/>
        </w:rPr>
        <w:t xml:space="preserve">просмотрфильмов, слайдов, презентаций;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экскурсии в школьный музей</w:t>
      </w:r>
      <w:r w:rsidRPr="00BB117A">
        <w:rPr>
          <w:color w:val="000000"/>
          <w:sz w:val="28"/>
          <w:szCs w:val="28"/>
          <w:lang w:val="ru-RU"/>
        </w:rPr>
        <w:t xml:space="preserve">; наблюдения;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экскурсий</w:t>
      </w:r>
      <w:r w:rsidRPr="00BB117A">
        <w:rPr>
          <w:color w:val="000000"/>
          <w:sz w:val="28"/>
          <w:szCs w:val="28"/>
          <w:lang w:val="ru-RU"/>
        </w:rPr>
        <w:t xml:space="preserve">, целевые прогулки;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</w:rPr>
      </w:pPr>
      <w:r w:rsidRPr="00BB117A">
        <w:rPr>
          <w:color w:val="000000"/>
          <w:sz w:val="28"/>
          <w:szCs w:val="28"/>
        </w:rPr>
        <w:t xml:space="preserve">чтениестихотворений;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беседы с элементами диалога, обобщающих рассказов;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ответы на вопросы педагога, детей;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</w:rPr>
      </w:pPr>
      <w:r w:rsidRPr="00BB117A">
        <w:rPr>
          <w:color w:val="000000"/>
          <w:sz w:val="28"/>
          <w:szCs w:val="28"/>
        </w:rPr>
        <w:t xml:space="preserve">сообщениедополнительногоматериала;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</w:rPr>
      </w:pPr>
      <w:r w:rsidRPr="00BB117A">
        <w:rPr>
          <w:color w:val="000000"/>
          <w:sz w:val="28"/>
          <w:szCs w:val="28"/>
        </w:rPr>
        <w:t xml:space="preserve">загадываниезагадок;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</w:rPr>
      </w:pPr>
      <w:r w:rsidRPr="00BB117A">
        <w:rPr>
          <w:color w:val="000000"/>
          <w:sz w:val="28"/>
          <w:szCs w:val="28"/>
        </w:rPr>
        <w:t xml:space="preserve">рассматриваниенаглядногоматериала;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рассказы детей по схемам, иллюстрациям, моделирования сказок;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проведение викторин, конкурсов, тематических вечеров;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проведение игр (</w:t>
      </w:r>
      <w:r w:rsidRPr="00BB117A">
        <w:rPr>
          <w:color w:val="000000"/>
          <w:sz w:val="28"/>
          <w:szCs w:val="28"/>
          <w:lang w:val="ru-RU"/>
        </w:rPr>
        <w:t xml:space="preserve">дидактические, подвижные, малоподвижные, инсценировки и др.);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постановка праздничных концертов, конкурсов, викторин;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</w:rPr>
      </w:pPr>
      <w:r w:rsidRPr="00BB117A">
        <w:rPr>
          <w:color w:val="000000"/>
          <w:sz w:val="28"/>
          <w:szCs w:val="28"/>
        </w:rPr>
        <w:t xml:space="preserve">проведениеэкскурсииразличнойнаправленности; </w:t>
      </w:r>
    </w:p>
    <w:p w:rsidR="00AA11DC" w:rsidRPr="00BB117A" w:rsidRDefault="00AA11DC" w:rsidP="00AA11DC">
      <w:pPr>
        <w:numPr>
          <w:ilvl w:val="1"/>
          <w:numId w:val="1"/>
        </w:numPr>
        <w:spacing w:before="0" w:beforeAutospacing="0" w:after="13" w:afterAutospacing="0" w:line="269" w:lineRule="auto"/>
        <w:ind w:hanging="144"/>
        <w:rPr>
          <w:color w:val="000000"/>
          <w:sz w:val="28"/>
          <w:szCs w:val="28"/>
          <w:lang w:val="ru-RU"/>
        </w:rPr>
      </w:pPr>
      <w:r w:rsidRPr="00BB117A">
        <w:rPr>
          <w:color w:val="000000"/>
          <w:sz w:val="28"/>
          <w:szCs w:val="28"/>
          <w:lang w:val="ru-RU"/>
        </w:rPr>
        <w:t xml:space="preserve">организация вечеров с родителями, для родителей; </w:t>
      </w:r>
    </w:p>
    <w:p w:rsidR="00AA11DC" w:rsidRPr="00AA11DC" w:rsidRDefault="00AA11DC" w:rsidP="003C2924">
      <w:pPr>
        <w:spacing w:before="0" w:beforeAutospacing="0" w:after="14" w:afterAutospacing="0" w:line="268" w:lineRule="auto"/>
        <w:ind w:left="353" w:right="1708" w:hanging="10"/>
        <w:jc w:val="both"/>
        <w:rPr>
          <w:color w:val="000000"/>
          <w:sz w:val="28"/>
          <w:lang w:val="ru-RU"/>
        </w:rPr>
      </w:pPr>
    </w:p>
    <w:p w:rsidR="003C2924" w:rsidRDefault="003C2924" w:rsidP="003C2924">
      <w:pPr>
        <w:spacing w:before="0" w:beforeAutospacing="0" w:after="14" w:afterAutospacing="0" w:line="268" w:lineRule="auto"/>
        <w:ind w:left="353" w:right="1708" w:hanging="10"/>
        <w:jc w:val="both"/>
        <w:rPr>
          <w:color w:val="000000"/>
          <w:sz w:val="28"/>
          <w:lang w:val="ru-RU"/>
        </w:rPr>
      </w:pPr>
    </w:p>
    <w:p w:rsidR="003C2924" w:rsidRDefault="003C2924" w:rsidP="00294F25">
      <w:pPr>
        <w:spacing w:before="0" w:beforeAutospacing="0" w:after="11" w:afterAutospacing="0" w:line="271" w:lineRule="auto"/>
        <w:ind w:left="355" w:hanging="10"/>
        <w:jc w:val="center"/>
        <w:rPr>
          <w:b/>
          <w:color w:val="000000"/>
          <w:sz w:val="28"/>
          <w:szCs w:val="28"/>
          <w:lang w:val="ru-RU"/>
        </w:rPr>
      </w:pPr>
      <w:r w:rsidRPr="003C2924">
        <w:rPr>
          <w:b/>
          <w:color w:val="000000"/>
          <w:sz w:val="28"/>
          <w:szCs w:val="28"/>
          <w:lang w:val="ru-RU"/>
        </w:rPr>
        <w:t>Планируемые результаты освоения программы курса</w:t>
      </w:r>
    </w:p>
    <w:p w:rsidR="00294F25" w:rsidRPr="003C2924" w:rsidRDefault="00294F25" w:rsidP="00294F25">
      <w:pPr>
        <w:spacing w:before="0" w:beforeAutospacing="0" w:after="11" w:afterAutospacing="0" w:line="271" w:lineRule="auto"/>
        <w:ind w:left="355" w:hanging="10"/>
        <w:jc w:val="center"/>
        <w:rPr>
          <w:b/>
          <w:color w:val="000000"/>
          <w:sz w:val="28"/>
          <w:szCs w:val="28"/>
          <w:lang w:val="ru-RU"/>
        </w:rPr>
      </w:pPr>
    </w:p>
    <w:p w:rsidR="003C2924" w:rsidRDefault="003C2924" w:rsidP="00294F25">
      <w:pPr>
        <w:spacing w:before="0" w:beforeAutospacing="0" w:after="11" w:afterAutospacing="0" w:line="271" w:lineRule="auto"/>
        <w:ind w:left="355" w:firstLine="353"/>
        <w:jc w:val="both"/>
        <w:rPr>
          <w:color w:val="000000"/>
          <w:sz w:val="28"/>
          <w:szCs w:val="28"/>
          <w:lang w:val="ru-RU"/>
        </w:rPr>
      </w:pPr>
      <w:r w:rsidRPr="003C2924">
        <w:rPr>
          <w:b/>
          <w:color w:val="000000"/>
          <w:sz w:val="28"/>
          <w:szCs w:val="28"/>
          <w:lang w:val="ru-RU"/>
        </w:rPr>
        <w:t xml:space="preserve">Личностными результатами </w:t>
      </w:r>
      <w:r w:rsidRPr="003C2924">
        <w:rPr>
          <w:color w:val="000000"/>
          <w:sz w:val="28"/>
          <w:szCs w:val="28"/>
          <w:lang w:val="ru-RU"/>
        </w:rPr>
        <w:t xml:space="preserve">освоения учащимися содержания программы по формированию умения проектировать свою деятельность являются следующие умения: — активно включаться в общение и взаимодействие со сверстниками на принципах уважения и доброжелательности, взаимопомощи и сопереживания; —осмысление мотивов своих действий при выполнении заданий с жизненными ситуациями; — проявлять дисциплинированность, трудолюбие и упорство в </w:t>
      </w:r>
      <w:r w:rsidRPr="003C2924">
        <w:rPr>
          <w:color w:val="000000"/>
          <w:sz w:val="28"/>
          <w:szCs w:val="28"/>
          <w:lang w:val="ru-RU"/>
        </w:rPr>
        <w:lastRenderedPageBreak/>
        <w:t xml:space="preserve">достижении поставленных целей; — оказывать бескорыстную помощь своим сверстникам, находить с ними общий язык и общие интересы. </w:t>
      </w:r>
    </w:p>
    <w:p w:rsidR="00294F25" w:rsidRPr="003C2924" w:rsidRDefault="00294F25" w:rsidP="00294F25">
      <w:pPr>
        <w:spacing w:before="0" w:beforeAutospacing="0" w:after="11" w:afterAutospacing="0" w:line="271" w:lineRule="auto"/>
        <w:ind w:left="355" w:firstLine="353"/>
        <w:jc w:val="both"/>
        <w:rPr>
          <w:color w:val="000000"/>
          <w:sz w:val="28"/>
          <w:szCs w:val="28"/>
          <w:lang w:val="ru-RU"/>
        </w:rPr>
      </w:pPr>
    </w:p>
    <w:p w:rsidR="00294F25" w:rsidRDefault="003C2924" w:rsidP="00294F25">
      <w:pPr>
        <w:spacing w:before="0" w:beforeAutospacing="0" w:after="13" w:afterAutospacing="0" w:line="269" w:lineRule="auto"/>
        <w:ind w:left="371" w:firstLine="337"/>
        <w:jc w:val="both"/>
        <w:rPr>
          <w:color w:val="000000"/>
          <w:sz w:val="28"/>
          <w:szCs w:val="28"/>
          <w:lang w:val="ru-RU"/>
        </w:rPr>
      </w:pPr>
      <w:r w:rsidRPr="003C2924">
        <w:rPr>
          <w:b/>
          <w:color w:val="000000"/>
          <w:sz w:val="28"/>
          <w:szCs w:val="28"/>
          <w:lang w:val="ru-RU"/>
        </w:rPr>
        <w:t xml:space="preserve">Метапредметными результатами </w:t>
      </w:r>
      <w:r w:rsidRPr="003C2924">
        <w:rPr>
          <w:color w:val="000000"/>
          <w:sz w:val="28"/>
          <w:szCs w:val="28"/>
          <w:lang w:val="ru-RU"/>
        </w:rPr>
        <w:t xml:space="preserve">освоения учащимися содержания программы по формированию умения проектировать свою деятельность являются следующие умения: 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- Умение осмысливать задачу, для решения которой недостаточно знаний. </w:t>
      </w:r>
    </w:p>
    <w:p w:rsidR="00294F25" w:rsidRDefault="003C2924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Умение отвечать на вопрос: чему нужно научиться для решения поставленной задачи? 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501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- Умение самостоятельно генерировать идеи, т.е. изобретать способ действия, привлекая знания из различных областей. </w:t>
      </w:r>
    </w:p>
    <w:p w:rsidR="003C2924" w:rsidRPr="003C2924" w:rsidRDefault="003C2924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Умение самостоятельно находить недостающую информацию в информационном поле. </w:t>
      </w:r>
    </w:p>
    <w:p w:rsidR="003C2924" w:rsidRPr="003C2924" w:rsidRDefault="003C2924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Умение находить несколько вариантов решения проблемы. </w:t>
      </w:r>
    </w:p>
    <w:p w:rsidR="003C2924" w:rsidRPr="003C2924" w:rsidRDefault="003C2924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Умение устанавливать причинно-следственные связи. </w:t>
      </w:r>
    </w:p>
    <w:p w:rsidR="003C2924" w:rsidRPr="003C2924" w:rsidRDefault="003C2924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Умение находить и исправлять ошибки в работе других участников группы. </w:t>
      </w:r>
    </w:p>
    <w:p w:rsidR="003C2924" w:rsidRPr="003C2924" w:rsidRDefault="003C2924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Умения и навыки работы в сотрудничестве. </w:t>
      </w:r>
    </w:p>
    <w:p w:rsidR="003C2924" w:rsidRDefault="003C2924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Навыки взаимопомощи в группе в решении общих задач. </w:t>
      </w:r>
    </w:p>
    <w:p w:rsidR="00CE1C4B" w:rsidRPr="003C2924" w:rsidRDefault="00CE1C4B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</w:p>
    <w:p w:rsidR="003C2924" w:rsidRPr="003C2924" w:rsidRDefault="003C2924" w:rsidP="00294F25">
      <w:pPr>
        <w:spacing w:before="0" w:beforeAutospacing="0" w:after="13" w:afterAutospacing="0" w:line="269" w:lineRule="auto"/>
        <w:ind w:left="371" w:firstLine="337"/>
        <w:jc w:val="both"/>
        <w:rPr>
          <w:color w:val="000000"/>
          <w:sz w:val="28"/>
          <w:szCs w:val="28"/>
          <w:lang w:val="ru-RU"/>
        </w:rPr>
      </w:pPr>
      <w:r w:rsidRPr="003C2924">
        <w:rPr>
          <w:b/>
          <w:color w:val="000000"/>
          <w:sz w:val="28"/>
          <w:szCs w:val="28"/>
          <w:lang w:val="ru-RU"/>
        </w:rPr>
        <w:t xml:space="preserve">Предметными результатами </w:t>
      </w:r>
      <w:r w:rsidRPr="003C2924">
        <w:rPr>
          <w:color w:val="000000"/>
          <w:sz w:val="28"/>
          <w:szCs w:val="28"/>
          <w:lang w:val="ru-RU"/>
        </w:rPr>
        <w:t xml:space="preserve">освоения учащимися содержания программы по формированию умения проектировать свою деятельность являются следующие умения: </w:t>
      </w:r>
    </w:p>
    <w:p w:rsidR="003C2924" w:rsidRPr="003C2924" w:rsidRDefault="003C2924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Использовать средства Интернет для нахождения иллюстраций, аудио объектов; </w:t>
      </w:r>
    </w:p>
    <w:p w:rsidR="003C2924" w:rsidRPr="003C2924" w:rsidRDefault="003C2924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Пользоваться цифровым фотоаппаратом и видеокамерой; </w:t>
      </w:r>
    </w:p>
    <w:p w:rsidR="003C2924" w:rsidRPr="003C2924" w:rsidRDefault="003C2924" w:rsidP="00294F25">
      <w:pPr>
        <w:numPr>
          <w:ilvl w:val="0"/>
          <w:numId w:val="2"/>
        </w:num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Использовать сканер, микрофон и принтер для ввода и вывода информации. 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В результате обучения по программе «Я - курянин» у младшихшкольников будут сформированы личностные, регулятивные, Познавательные и коммуникативные универсальные учебные действия. </w:t>
      </w:r>
    </w:p>
    <w:p w:rsidR="003C2924" w:rsidRDefault="003C2924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Предполагается, что в результате формирования личностных УУД к окончанию начальной школы у ребенка будут сформированы: </w:t>
      </w:r>
    </w:p>
    <w:p w:rsidR="00CE1C4B" w:rsidRPr="003C2924" w:rsidRDefault="00CE1C4B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</w:p>
    <w:p w:rsidR="003C2924" w:rsidRPr="003C2924" w:rsidRDefault="003C2924" w:rsidP="00294F25">
      <w:pPr>
        <w:spacing w:before="0" w:beforeAutospacing="0" w:after="11" w:afterAutospacing="0" w:line="271" w:lineRule="auto"/>
        <w:ind w:left="355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b/>
          <w:color w:val="000000"/>
          <w:sz w:val="28"/>
          <w:szCs w:val="28"/>
          <w:lang w:val="ru-RU"/>
        </w:rPr>
        <w:t>Личностные универсальные учебные действия</w:t>
      </w:r>
      <w:r w:rsidRPr="003C2924">
        <w:rPr>
          <w:color w:val="000000"/>
          <w:sz w:val="28"/>
          <w:szCs w:val="28"/>
          <w:lang w:val="ru-RU"/>
        </w:rPr>
        <w:t xml:space="preserve">: </w:t>
      </w:r>
    </w:p>
    <w:p w:rsidR="003C2924" w:rsidRPr="003C2924" w:rsidRDefault="00294F25" w:rsidP="00294F25">
      <w:pPr>
        <w:spacing w:before="0" w:beforeAutospacing="0" w:after="11" w:afterAutospacing="0" w:line="271" w:lineRule="auto"/>
        <w:ind w:left="355" w:hanging="10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Обучающийся </w:t>
      </w:r>
      <w:r w:rsidR="003C2924" w:rsidRPr="003C2924">
        <w:rPr>
          <w:b/>
          <w:color w:val="000000"/>
          <w:sz w:val="28"/>
          <w:szCs w:val="28"/>
          <w:lang w:val="ru-RU"/>
        </w:rPr>
        <w:t xml:space="preserve"> научится: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371" w:right="41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>ориентироваться в ва</w:t>
      </w:r>
      <w:r w:rsidR="00294F25">
        <w:rPr>
          <w:color w:val="000000"/>
          <w:sz w:val="28"/>
          <w:szCs w:val="28"/>
          <w:lang w:val="ru-RU"/>
        </w:rPr>
        <w:t xml:space="preserve">жнейших для региона событиях </w:t>
      </w:r>
      <w:r w:rsidRPr="003C2924">
        <w:rPr>
          <w:color w:val="000000"/>
          <w:sz w:val="28"/>
          <w:szCs w:val="28"/>
          <w:lang w:val="ru-RU"/>
        </w:rPr>
        <w:t xml:space="preserve">прошлого и настоящего; оценивать их возможное влияние на будущее; 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ориентироваться в нравственном содержании и смысле поступков как собственных, так и окружающих людей. </w:t>
      </w:r>
    </w:p>
    <w:p w:rsidR="003C2924" w:rsidRPr="003C2924" w:rsidRDefault="00294F25" w:rsidP="00294F25">
      <w:pPr>
        <w:spacing w:before="0" w:beforeAutospacing="0" w:after="11" w:afterAutospacing="0" w:line="271" w:lineRule="auto"/>
        <w:ind w:left="355" w:hanging="10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Обучающийся</w:t>
      </w:r>
      <w:r w:rsidR="003C2924" w:rsidRPr="003C2924">
        <w:rPr>
          <w:b/>
          <w:color w:val="000000"/>
          <w:sz w:val="28"/>
          <w:szCs w:val="28"/>
          <w:lang w:val="ru-RU"/>
        </w:rPr>
        <w:t>приобретет:</w:t>
      </w:r>
    </w:p>
    <w:p w:rsidR="00CE1C4B" w:rsidRDefault="003C2924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lastRenderedPageBreak/>
        <w:t xml:space="preserve">способность к самооценке на основе критерия успешности учебной деятельности; способность развить в себе этические чувства - стыда, вины, совести - как регулятора морального поведения. </w:t>
      </w:r>
    </w:p>
    <w:p w:rsidR="003C2924" w:rsidRPr="003C2924" w:rsidRDefault="00CE1C4B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Обучающийся</w:t>
      </w:r>
      <w:r w:rsidR="003C2924" w:rsidRPr="003C2924">
        <w:rPr>
          <w:b/>
          <w:color w:val="000000"/>
          <w:sz w:val="28"/>
          <w:szCs w:val="28"/>
          <w:lang w:val="ru-RU"/>
        </w:rPr>
        <w:t xml:space="preserve"> получит возможность для формирования:</w:t>
      </w:r>
      <w:r w:rsidR="003C2924" w:rsidRPr="003C2924">
        <w:rPr>
          <w:color w:val="000000"/>
          <w:sz w:val="28"/>
          <w:szCs w:val="28"/>
          <w:lang w:val="ru-RU"/>
        </w:rPr>
        <w:t xml:space="preserve"> основ гражданской идентичности личности в форме осознания «Я» как гражданин России, чувства сопричастности и гордости за свой край; 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мотивации учебной деятельности, включающей социальные, учебно-познавательные, внешние и внутренние мотивы; </w:t>
      </w:r>
    </w:p>
    <w:p w:rsidR="00CE1C4B" w:rsidRDefault="003C2924" w:rsidP="00CE1C4B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>эстетических чувств на основе знакомства с культурой Курской области; чувства гордости за свой город, свой к</w:t>
      </w:r>
      <w:r w:rsidR="00CE1C4B">
        <w:rPr>
          <w:color w:val="000000"/>
          <w:sz w:val="28"/>
          <w:szCs w:val="28"/>
          <w:lang w:val="ru-RU"/>
        </w:rPr>
        <w:t xml:space="preserve">рай, за успехи своих земляков; </w:t>
      </w:r>
      <w:r w:rsidRPr="003C2924">
        <w:rPr>
          <w:color w:val="000000"/>
          <w:sz w:val="28"/>
          <w:szCs w:val="28"/>
          <w:lang w:val="ru-RU"/>
        </w:rPr>
        <w:t>эмпатии, как понимания и сопереживания чувствам других людей.</w:t>
      </w:r>
    </w:p>
    <w:p w:rsidR="003C2924" w:rsidRPr="003C2924" w:rsidRDefault="003C2924" w:rsidP="00CE1C4B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</w:p>
    <w:p w:rsidR="003C2924" w:rsidRPr="003C2924" w:rsidRDefault="003C2924" w:rsidP="00294F25">
      <w:pPr>
        <w:spacing w:before="0" w:beforeAutospacing="0" w:after="11" w:afterAutospacing="0" w:line="271" w:lineRule="auto"/>
        <w:ind w:left="355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b/>
          <w:color w:val="000000"/>
          <w:sz w:val="28"/>
          <w:szCs w:val="28"/>
          <w:lang w:val="ru-RU"/>
        </w:rPr>
        <w:t>Регулятивные универсальные учебные действия:</w:t>
      </w:r>
    </w:p>
    <w:p w:rsidR="003C2924" w:rsidRPr="003C2924" w:rsidRDefault="00CE1C4B" w:rsidP="00294F25">
      <w:pPr>
        <w:spacing w:before="0" w:beforeAutospacing="0" w:after="11" w:afterAutospacing="0" w:line="271" w:lineRule="auto"/>
        <w:ind w:left="355" w:hanging="10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Обучающийся</w:t>
      </w:r>
      <w:r w:rsidR="003C2924" w:rsidRPr="003C2924">
        <w:rPr>
          <w:b/>
          <w:color w:val="000000"/>
          <w:sz w:val="28"/>
          <w:szCs w:val="28"/>
          <w:lang w:val="ru-RU"/>
        </w:rPr>
        <w:t xml:space="preserve"> научится: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371" w:right="429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планировать свои действия в соответствии с поставленной целью и условиями ее реализации; выполнять учебные действия в материализованной, речевой и мыслительной форме; проявлять инициативу действия в учебном сотрудничестве; самостоятельно оценивать правильность выполнения задания при подготовке к сообщению, презентации, конференции; 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использовать внешнюю и внутреннюю речь для целеполагания, планирования и регуляции своей деятельности. </w:t>
      </w:r>
    </w:p>
    <w:p w:rsidR="003C2924" w:rsidRPr="003C2924" w:rsidRDefault="00CE1C4B" w:rsidP="00294F25">
      <w:pPr>
        <w:spacing w:before="0" w:beforeAutospacing="0" w:after="11" w:afterAutospacing="0" w:line="271" w:lineRule="auto"/>
        <w:ind w:left="355" w:hanging="10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Обучающийся</w:t>
      </w:r>
      <w:r w:rsidR="003C2924" w:rsidRPr="003C2924">
        <w:rPr>
          <w:b/>
          <w:color w:val="000000"/>
          <w:sz w:val="28"/>
          <w:szCs w:val="28"/>
          <w:lang w:val="ru-RU"/>
        </w:rPr>
        <w:t xml:space="preserve"> получит возможность:</w:t>
      </w:r>
    </w:p>
    <w:p w:rsidR="003C2924" w:rsidRPr="003C2924" w:rsidRDefault="003C2924" w:rsidP="00CE1C4B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-уметь анализировать и синтезировать необходимую информацию; в сотрудничестве с учителем ставить новые учебные задачи, цели; 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самостоятельно адекватно оценивать правильность выполнения действия при работе над проектом, исследованием, сообщением для выступления на школьных научно-практических конференциях; </w:t>
      </w:r>
    </w:p>
    <w:p w:rsidR="003C2924" w:rsidRDefault="003C2924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вносить необходимые изменения в исполнение как по ходу реализации проекта (исследования), так и в конце действия. </w:t>
      </w:r>
    </w:p>
    <w:p w:rsidR="00CE1C4B" w:rsidRPr="003C2924" w:rsidRDefault="00CE1C4B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</w:p>
    <w:p w:rsidR="003C2924" w:rsidRPr="003C2924" w:rsidRDefault="003C2924" w:rsidP="00294F25">
      <w:pPr>
        <w:spacing w:before="0" w:beforeAutospacing="0" w:after="11" w:afterAutospacing="0" w:line="271" w:lineRule="auto"/>
        <w:ind w:left="355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b/>
          <w:color w:val="000000"/>
          <w:sz w:val="28"/>
          <w:szCs w:val="28"/>
          <w:lang w:val="ru-RU"/>
        </w:rPr>
        <w:t>Познавательные универсальные учебные действия:</w:t>
      </w:r>
    </w:p>
    <w:p w:rsidR="003C2924" w:rsidRPr="003C2924" w:rsidRDefault="00CE1C4B" w:rsidP="00CE1C4B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Обучающийся</w:t>
      </w:r>
      <w:r w:rsidR="003C2924" w:rsidRPr="003C2924">
        <w:rPr>
          <w:b/>
          <w:color w:val="000000"/>
          <w:sz w:val="28"/>
          <w:szCs w:val="28"/>
          <w:lang w:val="ru-RU"/>
        </w:rPr>
        <w:t xml:space="preserve"> научится:</w:t>
      </w:r>
      <w:r w:rsidR="003C2924" w:rsidRPr="003C2924">
        <w:rPr>
          <w:color w:val="000000"/>
          <w:sz w:val="28"/>
          <w:szCs w:val="28"/>
          <w:lang w:val="ru-RU"/>
        </w:rPr>
        <w:t xml:space="preserve"> используя дополнительные источники информации, находить факты, относящиеся к образу жизни, обычаям и верованиям наших предков; на основе имеющихся знаний отличать реальные исторические факты от вымыслов; </w:t>
      </w:r>
    </w:p>
    <w:p w:rsidR="003C2924" w:rsidRPr="003C2924" w:rsidRDefault="003C2924" w:rsidP="00CE1C4B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-узнавать символику Курской области, города Курска; описывать достопримечательности родного края; </w:t>
      </w:r>
    </w:p>
    <w:p w:rsidR="00CE1C4B" w:rsidRDefault="00CE1C4B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3C2924" w:rsidRPr="003C2924">
        <w:rPr>
          <w:color w:val="000000"/>
          <w:sz w:val="28"/>
          <w:szCs w:val="28"/>
          <w:lang w:val="ru-RU"/>
        </w:rPr>
        <w:t xml:space="preserve">использовать различные справочные издания (словари, энциклопедии т. д.) и литературу о нашем крае, достопримечательностях, людях с целью поиска и извлечения познавательной информации; </w:t>
      </w:r>
    </w:p>
    <w:p w:rsidR="003C2924" w:rsidRPr="003C2924" w:rsidRDefault="00CE1C4B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- </w:t>
      </w:r>
      <w:r w:rsidR="003C2924" w:rsidRPr="003C2924">
        <w:rPr>
          <w:color w:val="000000"/>
          <w:sz w:val="28"/>
          <w:szCs w:val="28"/>
          <w:lang w:val="ru-RU"/>
        </w:rPr>
        <w:t xml:space="preserve">осуществлять расширенный поиск информации с использованием ресурсов домашней и школьной библиотек; </w:t>
      </w:r>
    </w:p>
    <w:p w:rsidR="00CE1C4B" w:rsidRDefault="00CE1C4B" w:rsidP="00CE1C4B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3C2924" w:rsidRPr="003C2924">
        <w:rPr>
          <w:color w:val="000000"/>
          <w:sz w:val="28"/>
          <w:szCs w:val="28"/>
          <w:lang w:val="ru-RU"/>
        </w:rPr>
        <w:t xml:space="preserve">использовать знаково-символические средства, в том числе модели и схемы при работе с различного рода географическими картами; </w:t>
      </w:r>
    </w:p>
    <w:p w:rsidR="00CE1C4B" w:rsidRDefault="00CE1C4B" w:rsidP="00CE1C4B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3C2924" w:rsidRPr="003C2924">
        <w:rPr>
          <w:color w:val="000000"/>
          <w:sz w:val="28"/>
          <w:szCs w:val="28"/>
          <w:lang w:val="ru-RU"/>
        </w:rPr>
        <w:t xml:space="preserve">работать с картой; находить на карте свой регион и его главный город; </w:t>
      </w:r>
    </w:p>
    <w:p w:rsidR="003C2924" w:rsidRPr="003C2924" w:rsidRDefault="003C2924" w:rsidP="00CE1C4B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-устанавливать причинно-следственные связи; </w:t>
      </w:r>
    </w:p>
    <w:p w:rsidR="003C2924" w:rsidRPr="003C2924" w:rsidRDefault="00CE1C4B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3C2924" w:rsidRPr="003C2924">
        <w:rPr>
          <w:color w:val="000000"/>
          <w:sz w:val="28"/>
          <w:szCs w:val="28"/>
          <w:lang w:val="ru-RU"/>
        </w:rPr>
        <w:t xml:space="preserve">строить рассуждения в форме связи простых суждений об объекте, его строении, свойствах и связях; </w:t>
      </w:r>
    </w:p>
    <w:p w:rsidR="00294F25" w:rsidRDefault="003C2924" w:rsidP="00294F25">
      <w:pPr>
        <w:spacing w:before="0" w:beforeAutospacing="0" w:after="11" w:afterAutospacing="0" w:line="271" w:lineRule="auto"/>
        <w:ind w:left="355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-устанавливать аналогии. </w:t>
      </w:r>
    </w:p>
    <w:p w:rsidR="003C2924" w:rsidRPr="003C2924" w:rsidRDefault="003C2924" w:rsidP="00294F25">
      <w:pPr>
        <w:spacing w:before="0" w:beforeAutospacing="0" w:after="11" w:afterAutospacing="0" w:line="271" w:lineRule="auto"/>
        <w:ind w:left="355" w:hanging="10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Обучающийся получит </w:t>
      </w:r>
      <w:r w:rsidRPr="003C2924">
        <w:rPr>
          <w:b/>
          <w:color w:val="000000"/>
          <w:sz w:val="28"/>
          <w:szCs w:val="28"/>
          <w:lang w:val="ru-RU"/>
        </w:rPr>
        <w:t>возможность:</w:t>
      </w:r>
    </w:p>
    <w:p w:rsidR="00294F25" w:rsidRDefault="003C2924" w:rsidP="00294F25">
      <w:pPr>
        <w:spacing w:before="0" w:beforeAutospacing="0" w:after="13" w:afterAutospacing="0" w:line="269" w:lineRule="auto"/>
        <w:ind w:left="371" w:righ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самостоятельно подбирать литературу по теме; </w:t>
      </w:r>
    </w:p>
    <w:p w:rsidR="00294F25" w:rsidRDefault="003C2924" w:rsidP="00294F25">
      <w:pPr>
        <w:spacing w:before="0" w:beforeAutospacing="0" w:after="13" w:afterAutospacing="0" w:line="269" w:lineRule="auto"/>
        <w:ind w:left="371" w:righ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осуществлять расширенный поиск информации с использованием ресурсов библиотек города, архивов и Интернета; </w:t>
      </w:r>
    </w:p>
    <w:p w:rsidR="003C2924" w:rsidRDefault="003C2924" w:rsidP="00294F25">
      <w:pPr>
        <w:spacing w:before="0" w:beforeAutospacing="0" w:after="13" w:afterAutospacing="0" w:line="269" w:lineRule="auto"/>
        <w:ind w:left="371" w:righ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работать в семейных архивах. </w:t>
      </w:r>
    </w:p>
    <w:p w:rsidR="00CE1C4B" w:rsidRPr="003C2924" w:rsidRDefault="00CE1C4B" w:rsidP="00294F25">
      <w:pPr>
        <w:spacing w:before="0" w:beforeAutospacing="0" w:after="13" w:afterAutospacing="0" w:line="269" w:lineRule="auto"/>
        <w:ind w:left="371" w:right="371" w:hanging="10"/>
        <w:jc w:val="both"/>
        <w:rPr>
          <w:color w:val="000000"/>
          <w:sz w:val="28"/>
          <w:szCs w:val="28"/>
          <w:lang w:val="ru-RU"/>
        </w:rPr>
      </w:pPr>
    </w:p>
    <w:p w:rsidR="00294F25" w:rsidRPr="00CE1C4B" w:rsidRDefault="003C2924" w:rsidP="00294F25">
      <w:pPr>
        <w:spacing w:before="0" w:beforeAutospacing="0" w:after="13" w:afterAutospacing="0" w:line="269" w:lineRule="auto"/>
        <w:ind w:left="371" w:right="427" w:hanging="10"/>
        <w:jc w:val="both"/>
        <w:rPr>
          <w:b/>
          <w:color w:val="000000"/>
          <w:sz w:val="28"/>
          <w:szCs w:val="28"/>
          <w:lang w:val="ru-RU"/>
        </w:rPr>
      </w:pPr>
      <w:r w:rsidRPr="003C2924">
        <w:rPr>
          <w:b/>
          <w:color w:val="000000"/>
          <w:sz w:val="28"/>
          <w:szCs w:val="28"/>
          <w:lang w:val="ru-RU"/>
        </w:rPr>
        <w:t xml:space="preserve">Коммуникативные действия: </w:t>
      </w:r>
    </w:p>
    <w:p w:rsidR="00CE1C4B" w:rsidRDefault="00CE1C4B" w:rsidP="00294F25">
      <w:pPr>
        <w:spacing w:before="0" w:beforeAutospacing="0" w:after="13" w:afterAutospacing="0" w:line="269" w:lineRule="auto"/>
        <w:ind w:left="371" w:right="427" w:hanging="10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Обучающийся</w:t>
      </w:r>
      <w:r w:rsidR="003C2924" w:rsidRPr="003C2924">
        <w:rPr>
          <w:b/>
          <w:color w:val="000000"/>
          <w:sz w:val="28"/>
          <w:szCs w:val="28"/>
          <w:lang w:val="ru-RU"/>
        </w:rPr>
        <w:t xml:space="preserve"> научится:</w:t>
      </w:r>
      <w:r w:rsidR="003C2924" w:rsidRPr="003C2924">
        <w:rPr>
          <w:color w:val="000000"/>
          <w:sz w:val="28"/>
          <w:szCs w:val="28"/>
          <w:lang w:val="ru-RU"/>
        </w:rPr>
        <w:t xml:space="preserve"> понимать различные позиции других людей, отличные от собственной; ориентироваться на позицию партнера в общении; учитывать разные мнения и стремление к координации различных позиций в сотрудничестве. </w:t>
      </w:r>
    </w:p>
    <w:p w:rsidR="003C2924" w:rsidRPr="003C2924" w:rsidRDefault="00CE1C4B" w:rsidP="00294F25">
      <w:pPr>
        <w:spacing w:before="0" w:beforeAutospacing="0" w:after="13" w:afterAutospacing="0" w:line="269" w:lineRule="auto"/>
        <w:ind w:left="371" w:right="427" w:hanging="10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Обучающийся</w:t>
      </w:r>
      <w:r w:rsidR="003C2924" w:rsidRPr="003C2924">
        <w:rPr>
          <w:b/>
          <w:color w:val="000000"/>
          <w:sz w:val="28"/>
          <w:szCs w:val="28"/>
          <w:lang w:val="ru-RU"/>
        </w:rPr>
        <w:t xml:space="preserve"> получит возможность: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371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готовить сообщения и выступать с ними; </w:t>
      </w:r>
    </w:p>
    <w:p w:rsidR="003C2924" w:rsidRPr="003C2924" w:rsidRDefault="003C2924" w:rsidP="00294F25">
      <w:pPr>
        <w:spacing w:before="0" w:beforeAutospacing="0" w:after="13" w:afterAutospacing="0" w:line="269" w:lineRule="auto"/>
        <w:ind w:left="371" w:right="370" w:hanging="10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формировать навыки коллективной и организаторской деятельности; наблюдать и описывать проявления богатства внутреннего мира человека в его созидательной деятельности на благо семьи, в интересах школы, профессионального сообщества края; аргументировать свое мнение, координировать его с позициями партнеров при выработке общего решения в совместной деятельности. </w:t>
      </w:r>
    </w:p>
    <w:p w:rsidR="003C2924" w:rsidRDefault="003C2924" w:rsidP="00294F25">
      <w:pPr>
        <w:spacing w:before="0" w:beforeAutospacing="0" w:after="31" w:afterAutospacing="0" w:line="259" w:lineRule="auto"/>
        <w:ind w:left="360"/>
        <w:jc w:val="both"/>
        <w:rPr>
          <w:color w:val="000000"/>
          <w:sz w:val="28"/>
          <w:szCs w:val="28"/>
          <w:lang w:val="ru-RU"/>
        </w:rPr>
      </w:pPr>
    </w:p>
    <w:p w:rsidR="003C2924" w:rsidRDefault="00CE1C4B" w:rsidP="00D21F4C">
      <w:pPr>
        <w:spacing w:before="0" w:beforeAutospacing="0" w:after="31" w:afterAutospacing="0" w:line="259" w:lineRule="auto"/>
        <w:ind w:left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Обу</w:t>
      </w:r>
      <w:r w:rsidR="003C2924" w:rsidRPr="003C2924">
        <w:rPr>
          <w:color w:val="000000"/>
          <w:sz w:val="28"/>
          <w:szCs w:val="28"/>
          <w:lang w:val="ru-RU"/>
        </w:rPr>
        <w:t>ча</w:t>
      </w:r>
      <w:r>
        <w:rPr>
          <w:color w:val="000000"/>
          <w:sz w:val="28"/>
          <w:szCs w:val="28"/>
          <w:lang w:val="ru-RU"/>
        </w:rPr>
        <w:t>ю</w:t>
      </w:r>
      <w:r w:rsidR="003C2924" w:rsidRPr="003C2924">
        <w:rPr>
          <w:color w:val="000000"/>
          <w:sz w:val="28"/>
          <w:szCs w:val="28"/>
          <w:lang w:val="ru-RU"/>
        </w:rPr>
        <w:t xml:space="preserve">щиеся должны уметь: </w:t>
      </w:r>
    </w:p>
    <w:p w:rsidR="003C2924" w:rsidRDefault="003C2924" w:rsidP="00D21F4C">
      <w:pPr>
        <w:spacing w:before="0" w:beforeAutospacing="0" w:after="31" w:afterAutospacing="0" w:line="259" w:lineRule="auto"/>
        <w:ind w:left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 работать с историческими источниками;</w:t>
      </w:r>
    </w:p>
    <w:p w:rsidR="003C2924" w:rsidRDefault="003C2924" w:rsidP="00D21F4C">
      <w:pPr>
        <w:spacing w:before="0" w:beforeAutospacing="0" w:after="31" w:afterAutospacing="0" w:line="259" w:lineRule="auto"/>
        <w:ind w:left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 уметь брать интервью;</w:t>
      </w:r>
    </w:p>
    <w:p w:rsidR="003C2924" w:rsidRDefault="003C2924" w:rsidP="00D21F4C">
      <w:pPr>
        <w:spacing w:before="0" w:beforeAutospacing="0" w:after="31" w:afterAutospacing="0" w:line="259" w:lineRule="auto"/>
        <w:ind w:left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 проводить экскурсии, беседы;</w:t>
      </w:r>
    </w:p>
    <w:p w:rsidR="003C2924" w:rsidRDefault="003C2924" w:rsidP="00D21F4C">
      <w:pPr>
        <w:spacing w:before="0" w:beforeAutospacing="0" w:after="31" w:afterAutospacing="0" w:line="259" w:lineRule="auto"/>
        <w:ind w:left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 оформлять полученные материалы в экспозицию и творческие работы;</w:t>
      </w:r>
    </w:p>
    <w:p w:rsidR="003C2924" w:rsidRPr="003C2924" w:rsidRDefault="003C2924" w:rsidP="00D21F4C">
      <w:pPr>
        <w:spacing w:before="0" w:beforeAutospacing="0" w:after="31" w:afterAutospacing="0" w:line="259" w:lineRule="auto"/>
        <w:ind w:left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 уметь представлять свою исследовательскую работу;</w:t>
      </w:r>
    </w:p>
    <w:p w:rsidR="00CE1C4B" w:rsidRDefault="00CE1C4B" w:rsidP="00D21F4C">
      <w:p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- </w:t>
      </w:r>
      <w:r w:rsidR="003C2924" w:rsidRPr="003C2924">
        <w:rPr>
          <w:color w:val="000000"/>
          <w:sz w:val="28"/>
          <w:szCs w:val="28"/>
          <w:lang w:val="ru-RU"/>
        </w:rPr>
        <w:t xml:space="preserve">рассказывать о важнейших исторических событиях, их участниках, показывая  </w:t>
      </w:r>
    </w:p>
    <w:p w:rsidR="003C2924" w:rsidRPr="003C2924" w:rsidRDefault="003C2924" w:rsidP="00D21F4C">
      <w:p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знания необходимых фактов, дат, терминов; </w:t>
      </w:r>
    </w:p>
    <w:p w:rsidR="003C2924" w:rsidRPr="003C2924" w:rsidRDefault="00CE1C4B" w:rsidP="00D21F4C">
      <w:pPr>
        <w:spacing w:before="0" w:beforeAutospacing="0" w:after="13" w:afterAutospacing="0" w:line="269" w:lineRule="auto"/>
        <w:ind w:left="426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3C2924" w:rsidRPr="003C2924">
        <w:rPr>
          <w:color w:val="000000"/>
          <w:sz w:val="28"/>
          <w:szCs w:val="28"/>
          <w:lang w:val="ru-RU"/>
        </w:rPr>
        <w:t xml:space="preserve">определять на основе учебного материала причины и следствия важнейших  исторических событий; </w:t>
      </w:r>
    </w:p>
    <w:p w:rsidR="003C2924" w:rsidRPr="003C2924" w:rsidRDefault="00CE1C4B" w:rsidP="00D21F4C">
      <w:p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    - </w:t>
      </w:r>
      <w:r w:rsidR="003C2924" w:rsidRPr="003C2924">
        <w:rPr>
          <w:color w:val="000000"/>
          <w:sz w:val="28"/>
          <w:szCs w:val="28"/>
          <w:lang w:val="ru-RU"/>
        </w:rPr>
        <w:t xml:space="preserve">использовать приобретенные знания при написании творческих работ; </w:t>
      </w:r>
    </w:p>
    <w:p w:rsidR="003C2924" w:rsidRPr="003C2924" w:rsidRDefault="00CE1C4B" w:rsidP="00D21F4C">
      <w:pPr>
        <w:spacing w:before="0" w:beforeAutospacing="0" w:after="13" w:afterAutospacing="0" w:line="269" w:lineRule="auto"/>
        <w:ind w:left="284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3C2924" w:rsidRPr="003C2924">
        <w:rPr>
          <w:color w:val="000000"/>
          <w:sz w:val="28"/>
          <w:szCs w:val="28"/>
          <w:lang w:val="ru-RU"/>
        </w:rPr>
        <w:t xml:space="preserve">показывать на карте Курской области места военных действий, центры  промышленности и торговли; </w:t>
      </w:r>
    </w:p>
    <w:p w:rsidR="00CE1C4B" w:rsidRDefault="00CE1C4B" w:rsidP="00D21F4C">
      <w:p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- </w:t>
      </w:r>
      <w:r w:rsidR="003C2924" w:rsidRPr="003C2924">
        <w:rPr>
          <w:color w:val="000000"/>
          <w:sz w:val="28"/>
          <w:szCs w:val="28"/>
          <w:lang w:val="ru-RU"/>
        </w:rPr>
        <w:t xml:space="preserve">составлять описание памятников: зданий, предметов быта, произведений  </w:t>
      </w:r>
    </w:p>
    <w:p w:rsidR="003C2924" w:rsidRPr="003C2924" w:rsidRDefault="003C2924" w:rsidP="00D21F4C">
      <w:p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художественной культуры; </w:t>
      </w:r>
    </w:p>
    <w:p w:rsidR="00CE1C4B" w:rsidRDefault="00CE1C4B" w:rsidP="00D21F4C">
      <w:p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- </w:t>
      </w:r>
      <w:r w:rsidR="003C2924" w:rsidRPr="003C2924">
        <w:rPr>
          <w:color w:val="000000"/>
          <w:sz w:val="28"/>
          <w:szCs w:val="28"/>
          <w:lang w:val="ru-RU"/>
        </w:rPr>
        <w:t xml:space="preserve">называть характерные, существенные черты: социально-экономического и  </w:t>
      </w:r>
    </w:p>
    <w:p w:rsidR="00CE1C4B" w:rsidRDefault="003C2924" w:rsidP="00D21F4C">
      <w:p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 xml:space="preserve">политического развития Курского края, положения разных слоев населения,  </w:t>
      </w:r>
    </w:p>
    <w:p w:rsidR="003C2924" w:rsidRPr="003C2924" w:rsidRDefault="003C2924" w:rsidP="00D21F4C">
      <w:p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  <w:r w:rsidRPr="003C2924">
        <w:rPr>
          <w:color w:val="000000"/>
          <w:sz w:val="28"/>
          <w:szCs w:val="28"/>
          <w:lang w:val="ru-RU"/>
        </w:rPr>
        <w:t>идеологии и</w:t>
      </w:r>
      <w:r w:rsidR="00D21F4C">
        <w:rPr>
          <w:color w:val="000000"/>
          <w:sz w:val="28"/>
          <w:szCs w:val="28"/>
          <w:lang w:val="ru-RU"/>
        </w:rPr>
        <w:t xml:space="preserve"> практики общественных движений.</w:t>
      </w:r>
    </w:p>
    <w:p w:rsidR="00D21F4C" w:rsidRPr="003C2924" w:rsidRDefault="00D21F4C" w:rsidP="00D21F4C">
      <w:pPr>
        <w:spacing w:before="0" w:beforeAutospacing="0" w:after="13" w:afterAutospacing="0" w:line="269" w:lineRule="auto"/>
        <w:jc w:val="both"/>
        <w:rPr>
          <w:color w:val="000000"/>
          <w:sz w:val="28"/>
          <w:szCs w:val="28"/>
          <w:lang w:val="ru-RU"/>
        </w:rPr>
      </w:pPr>
    </w:p>
    <w:p w:rsidR="00AA11DC" w:rsidRDefault="00AA11DC" w:rsidP="00AA11DC">
      <w:pPr>
        <w:spacing w:before="0" w:beforeAutospacing="0" w:after="20" w:afterAutospacing="0" w:line="259" w:lineRule="auto"/>
        <w:ind w:left="1521" w:right="1039" w:hanging="10"/>
        <w:jc w:val="center"/>
        <w:rPr>
          <w:b/>
          <w:color w:val="000000"/>
          <w:sz w:val="28"/>
          <w:szCs w:val="28"/>
          <w:lang w:val="ru-RU"/>
        </w:rPr>
      </w:pPr>
      <w:r w:rsidRPr="00AA11DC">
        <w:rPr>
          <w:b/>
          <w:color w:val="000000"/>
          <w:sz w:val="28"/>
          <w:szCs w:val="28"/>
          <w:lang w:val="ru-RU"/>
        </w:rPr>
        <w:t xml:space="preserve">Тематическое планирование </w:t>
      </w:r>
    </w:p>
    <w:p w:rsidR="00D21F4C" w:rsidRPr="00AA11DC" w:rsidRDefault="00372B40" w:rsidP="00AA11DC">
      <w:pPr>
        <w:spacing w:before="0" w:beforeAutospacing="0" w:after="20" w:afterAutospacing="0" w:line="259" w:lineRule="auto"/>
        <w:ind w:left="1521" w:right="1039" w:hanging="10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="00D21F4C">
        <w:rPr>
          <w:b/>
          <w:color w:val="000000"/>
          <w:sz w:val="28"/>
          <w:szCs w:val="28"/>
          <w:lang w:val="ru-RU"/>
        </w:rPr>
        <w:t xml:space="preserve"> класс</w:t>
      </w:r>
    </w:p>
    <w:p w:rsidR="00AA11DC" w:rsidRPr="00AA11DC" w:rsidRDefault="00AA11DC" w:rsidP="00AA11DC">
      <w:pPr>
        <w:spacing w:before="0" w:beforeAutospacing="0" w:after="20" w:afterAutospacing="0" w:line="259" w:lineRule="auto"/>
        <w:ind w:left="1521" w:right="1039" w:hanging="10"/>
        <w:jc w:val="center"/>
        <w:rPr>
          <w:color w:val="000000"/>
          <w:sz w:val="24"/>
          <w:lang w:val="ru-RU"/>
        </w:rPr>
      </w:pPr>
    </w:p>
    <w:tbl>
      <w:tblPr>
        <w:tblW w:w="10716" w:type="dxa"/>
        <w:tblInd w:w="-318" w:type="dxa"/>
        <w:tblLayout w:type="fixed"/>
        <w:tblCellMar>
          <w:top w:w="6" w:type="dxa"/>
          <w:right w:w="84" w:type="dxa"/>
        </w:tblCellMar>
        <w:tblLook w:val="04A0"/>
      </w:tblPr>
      <w:tblGrid>
        <w:gridCol w:w="686"/>
        <w:gridCol w:w="2325"/>
        <w:gridCol w:w="15"/>
        <w:gridCol w:w="15"/>
        <w:gridCol w:w="929"/>
        <w:gridCol w:w="992"/>
        <w:gridCol w:w="1418"/>
        <w:gridCol w:w="1626"/>
        <w:gridCol w:w="2710"/>
      </w:tblGrid>
      <w:tr w:rsidR="00372B40" w:rsidRPr="00AA11DC" w:rsidTr="00372B40">
        <w:trPr>
          <w:trHeight w:val="564"/>
        </w:trPr>
        <w:tc>
          <w:tcPr>
            <w:tcW w:w="6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ind w:left="92"/>
              <w:rPr>
                <w:color w:val="000000"/>
                <w:sz w:val="28"/>
                <w:szCs w:val="28"/>
              </w:rPr>
            </w:pPr>
            <w:r w:rsidRPr="00AA11DC">
              <w:rPr>
                <w:b/>
                <w:color w:val="000000"/>
                <w:sz w:val="28"/>
                <w:szCs w:val="28"/>
              </w:rPr>
              <w:t>№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355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ind w:right="33"/>
              <w:jc w:val="center"/>
              <w:rPr>
                <w:color w:val="000000"/>
                <w:sz w:val="28"/>
                <w:szCs w:val="28"/>
              </w:rPr>
            </w:pPr>
            <w:r w:rsidRPr="00AA11DC">
              <w:rPr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929" w:type="dxa"/>
            <w:vMerge w:val="restart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372B40">
            <w:pPr>
              <w:spacing w:before="0" w:beforeAutospacing="0" w:after="0" w:afterAutospacing="0" w:line="259" w:lineRule="auto"/>
              <w:ind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AA11DC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2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Default="00372B40" w:rsidP="00AA11DC">
            <w:pPr>
              <w:spacing w:before="0" w:beforeAutospacing="0" w:after="0" w:afterAutospacing="0" w:line="259" w:lineRule="auto"/>
              <w:jc w:val="center"/>
              <w:rPr>
                <w:b/>
                <w:color w:val="000000"/>
                <w:sz w:val="24"/>
                <w:lang w:val="ru-RU"/>
              </w:rPr>
            </w:pPr>
            <w:r w:rsidRPr="00DA5647">
              <w:rPr>
                <w:b/>
                <w:sz w:val="28"/>
                <w:szCs w:val="28"/>
              </w:rPr>
              <w:t>Электронные (цифровые) образовательныересурсы</w:t>
            </w:r>
          </w:p>
          <w:p w:rsidR="00372B40" w:rsidRPr="00AA11DC" w:rsidRDefault="00372B40" w:rsidP="00AA11DC">
            <w:pPr>
              <w:spacing w:before="0" w:beforeAutospacing="0" w:after="0" w:afterAutospacing="0" w:line="259" w:lineRule="auto"/>
              <w:jc w:val="center"/>
              <w:rPr>
                <w:color w:val="000000"/>
                <w:sz w:val="24"/>
                <w:lang w:val="ru-RU"/>
              </w:rPr>
            </w:pPr>
          </w:p>
        </w:tc>
      </w:tr>
      <w:tr w:rsidR="00372B40" w:rsidRPr="00AA11DC" w:rsidTr="00372B40">
        <w:trPr>
          <w:trHeight w:val="564"/>
        </w:trPr>
        <w:tc>
          <w:tcPr>
            <w:tcW w:w="6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ind w:left="92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gridSpan w:val="3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ind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29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ind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AA11DC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AA11DC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Контрольные работы</w:t>
            </w:r>
          </w:p>
        </w:tc>
        <w:tc>
          <w:tcPr>
            <w:tcW w:w="1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AA11DC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Практическиее работы</w:t>
            </w:r>
          </w:p>
        </w:tc>
        <w:tc>
          <w:tcPr>
            <w:tcW w:w="2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DA5647" w:rsidRDefault="00372B40" w:rsidP="00AA11DC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72B40" w:rsidRPr="00535B8A" w:rsidTr="00372B40">
        <w:trPr>
          <w:trHeight w:val="560"/>
        </w:trPr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ind w:left="36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5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Default="00372B40" w:rsidP="00D21F4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ВВЕДЕНИЕ</w:t>
            </w:r>
          </w:p>
          <w:p w:rsidR="00372B40" w:rsidRPr="00AA11DC" w:rsidRDefault="00372B40" w:rsidP="00D21F4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Что изучает краеведение.</w:t>
            </w:r>
          </w:p>
        </w:tc>
        <w:tc>
          <w:tcPr>
            <w:tcW w:w="92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D21F4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D21F4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1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2102C4" w:rsidRDefault="002962BE" w:rsidP="00D21F4C">
            <w:pPr>
              <w:spacing w:line="276" w:lineRule="auto"/>
              <w:jc w:val="center"/>
              <w:rPr>
                <w:rFonts w:eastAsiaTheme="minorHAnsi"/>
                <w:color w:val="002060"/>
                <w:sz w:val="24"/>
                <w:szCs w:val="24"/>
                <w:u w:val="single"/>
              </w:rPr>
            </w:pPr>
            <w:hyperlink r:id="rId10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372B40" w:rsidRPr="002102C4" w:rsidRDefault="002962BE" w:rsidP="00D21F4C">
            <w:pPr>
              <w:spacing w:before="0" w:beforeAutospacing="0" w:after="0" w:afterAutospacing="0" w:line="259" w:lineRule="auto"/>
              <w:ind w:left="48" w:firstLine="228"/>
              <w:rPr>
                <w:color w:val="000000"/>
                <w:sz w:val="24"/>
              </w:rPr>
            </w:pPr>
            <w:hyperlink r:id="rId11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school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-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collektion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2B40" w:rsidRPr="00535B8A" w:rsidTr="00372B40">
        <w:trPr>
          <w:trHeight w:val="288"/>
        </w:trPr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 w:rsidRPr="00535B8A">
              <w:rPr>
                <w:color w:val="000000"/>
                <w:sz w:val="24"/>
                <w:lang w:val="ru-RU"/>
              </w:rPr>
              <w:t>Я ЖИВУ В РОССИИ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Мой край на карте Родины. 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Малая родина.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Города и символика Курской области.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Традиции моей семьи.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Моя родословная.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Братья наши меньшие.</w:t>
            </w:r>
          </w:p>
          <w:p w:rsidR="00372B40" w:rsidRPr="00AA11DC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Моя улица.</w:t>
            </w:r>
          </w:p>
        </w:tc>
        <w:tc>
          <w:tcPr>
            <w:tcW w:w="94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D21F4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1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2102C4" w:rsidRDefault="002962BE" w:rsidP="00D21F4C">
            <w:pPr>
              <w:spacing w:line="276" w:lineRule="auto"/>
              <w:jc w:val="center"/>
              <w:rPr>
                <w:rFonts w:eastAsiaTheme="minorHAnsi"/>
                <w:color w:val="002060"/>
                <w:sz w:val="24"/>
                <w:szCs w:val="24"/>
                <w:u w:val="single"/>
              </w:rPr>
            </w:pPr>
            <w:hyperlink r:id="rId12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372B40" w:rsidRPr="002102C4" w:rsidRDefault="002962BE" w:rsidP="00D21F4C">
            <w:pPr>
              <w:spacing w:before="0" w:beforeAutospacing="0" w:after="0" w:afterAutospacing="0" w:line="259" w:lineRule="auto"/>
              <w:ind w:right="36"/>
              <w:jc w:val="center"/>
              <w:rPr>
                <w:color w:val="000000"/>
                <w:sz w:val="24"/>
              </w:rPr>
            </w:pPr>
            <w:hyperlink r:id="rId13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school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-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collektion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2B40" w:rsidRPr="00535B8A" w:rsidTr="00372B40">
        <w:trPr>
          <w:trHeight w:val="178"/>
        </w:trPr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 w:rsidRPr="00535B8A">
              <w:rPr>
                <w:color w:val="000000"/>
                <w:sz w:val="24"/>
                <w:lang w:val="ru-RU"/>
              </w:rPr>
              <w:t>БЕЗ ПРОШЛОГО НЕТ НАСТОЯЩЕГО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История моей школы.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Где мы живем.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Знаменский собор.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Коренная пустынь.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Краеведческий музей.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Музей Курской </w:t>
            </w:r>
            <w:r>
              <w:rPr>
                <w:color w:val="000000"/>
                <w:sz w:val="24"/>
                <w:lang w:val="ru-RU"/>
              </w:rPr>
              <w:lastRenderedPageBreak/>
              <w:t>битвы.</w:t>
            </w:r>
          </w:p>
          <w:p w:rsidR="00372B40" w:rsidRPr="00AA11DC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Экскурсия в краеведческий музей.</w:t>
            </w:r>
          </w:p>
        </w:tc>
        <w:tc>
          <w:tcPr>
            <w:tcW w:w="959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D21F4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1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2102C4" w:rsidRDefault="002962BE" w:rsidP="00D21F4C">
            <w:pPr>
              <w:spacing w:line="276" w:lineRule="auto"/>
              <w:jc w:val="center"/>
              <w:rPr>
                <w:rFonts w:eastAsiaTheme="minorHAnsi"/>
                <w:color w:val="002060"/>
                <w:sz w:val="24"/>
                <w:szCs w:val="24"/>
                <w:u w:val="single"/>
              </w:rPr>
            </w:pPr>
            <w:hyperlink r:id="rId14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372B40" w:rsidRPr="002102C4" w:rsidRDefault="002962BE" w:rsidP="00D21F4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</w:rPr>
            </w:pPr>
            <w:hyperlink r:id="rId15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school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-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collektion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2B40" w:rsidRPr="00535B8A" w:rsidTr="00372B40">
        <w:trPr>
          <w:trHeight w:val="288"/>
        </w:trPr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lastRenderedPageBreak/>
              <w:t>4</w:t>
            </w:r>
          </w:p>
        </w:tc>
        <w:tc>
          <w:tcPr>
            <w:tcW w:w="2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 w:rsidRPr="00535B8A">
              <w:rPr>
                <w:color w:val="000000"/>
                <w:sz w:val="24"/>
                <w:lang w:val="ru-RU"/>
              </w:rPr>
              <w:t>ПРИРОДНЫЕ БОГАТСТВА КУРСКОГО КРАЯ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Зеленые друзья.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Экологическая безопасность.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Птицы рядом с нами.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Курский соловей.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Стрелецкая степь. ЦЧЗ имени В. Алехина.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Красная книга. Фауна ЦЧЗ.</w:t>
            </w:r>
          </w:p>
          <w:p w:rsidR="00372B40" w:rsidRPr="00AA11DC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Курская ботаническая аномалия.</w:t>
            </w:r>
          </w:p>
        </w:tc>
        <w:tc>
          <w:tcPr>
            <w:tcW w:w="959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D21F4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1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2102C4" w:rsidRDefault="002962BE" w:rsidP="00D21F4C">
            <w:pPr>
              <w:spacing w:line="276" w:lineRule="auto"/>
              <w:jc w:val="center"/>
              <w:rPr>
                <w:rFonts w:eastAsiaTheme="minorHAnsi"/>
                <w:color w:val="002060"/>
                <w:sz w:val="24"/>
                <w:szCs w:val="24"/>
                <w:u w:val="single"/>
              </w:rPr>
            </w:pPr>
            <w:hyperlink r:id="rId16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372B40" w:rsidRPr="002102C4" w:rsidRDefault="002962BE" w:rsidP="00D21F4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</w:rPr>
            </w:pPr>
            <w:hyperlink r:id="rId17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school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-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collektion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2B40" w:rsidRPr="00535B8A" w:rsidTr="00372B40">
        <w:trPr>
          <w:trHeight w:val="284"/>
        </w:trPr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 w:rsidRPr="00535B8A">
              <w:rPr>
                <w:color w:val="000000"/>
                <w:sz w:val="24"/>
                <w:lang w:val="ru-RU"/>
              </w:rPr>
              <w:t>КРАЙ, КОТОРЫМ Я ГОРЖУСЬ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Семь чудес Курской области.</w:t>
            </w:r>
          </w:p>
          <w:p w:rsidR="00372B40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Край, которым я горжусь.</w:t>
            </w:r>
          </w:p>
          <w:p w:rsidR="00372B40" w:rsidRPr="00AA11DC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Обобщающее занятие.</w:t>
            </w:r>
          </w:p>
        </w:tc>
        <w:tc>
          <w:tcPr>
            <w:tcW w:w="959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AA11DC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D21F4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  <w:p w:rsidR="00372B40" w:rsidRPr="00535B8A" w:rsidRDefault="00372B40" w:rsidP="00535B8A"/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1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2102C4" w:rsidRDefault="002962BE" w:rsidP="00D21F4C">
            <w:pPr>
              <w:spacing w:line="276" w:lineRule="auto"/>
              <w:jc w:val="center"/>
              <w:rPr>
                <w:rFonts w:eastAsiaTheme="minorHAnsi"/>
                <w:color w:val="002060"/>
                <w:sz w:val="24"/>
                <w:szCs w:val="24"/>
                <w:u w:val="single"/>
              </w:rPr>
            </w:pPr>
            <w:hyperlink r:id="rId18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372B40" w:rsidRPr="002102C4" w:rsidRDefault="002962BE" w:rsidP="00D21F4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</w:rPr>
            </w:pPr>
            <w:hyperlink r:id="rId19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school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-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collektion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</w:hyperlink>
          </w:p>
        </w:tc>
      </w:tr>
    </w:tbl>
    <w:p w:rsidR="00AA11DC" w:rsidRPr="002102C4" w:rsidRDefault="00AA11DC" w:rsidP="00AA11DC">
      <w:pPr>
        <w:spacing w:before="0" w:beforeAutospacing="0" w:after="30" w:afterAutospacing="0" w:line="259" w:lineRule="auto"/>
        <w:ind w:left="360"/>
        <w:rPr>
          <w:color w:val="000000"/>
          <w:sz w:val="24"/>
        </w:rPr>
      </w:pPr>
    </w:p>
    <w:p w:rsidR="003C2924" w:rsidRPr="002102C4" w:rsidRDefault="003C2924" w:rsidP="00294F25">
      <w:pPr>
        <w:spacing w:before="0" w:beforeAutospacing="0" w:after="14" w:afterAutospacing="0" w:line="268" w:lineRule="auto"/>
        <w:ind w:left="353" w:right="1708" w:hanging="10"/>
        <w:jc w:val="both"/>
        <w:rPr>
          <w:color w:val="000000"/>
          <w:sz w:val="28"/>
          <w:szCs w:val="28"/>
        </w:rPr>
      </w:pPr>
    </w:p>
    <w:p w:rsidR="00D21F4C" w:rsidRPr="00AA11DC" w:rsidRDefault="00D21F4C" w:rsidP="00D21F4C">
      <w:pPr>
        <w:spacing w:before="0" w:beforeAutospacing="0" w:after="20" w:afterAutospacing="0" w:line="259" w:lineRule="auto"/>
        <w:ind w:left="1521" w:right="1039" w:hanging="10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4 класс</w:t>
      </w:r>
    </w:p>
    <w:p w:rsidR="00D21F4C" w:rsidRPr="00AA11DC" w:rsidRDefault="00D21F4C" w:rsidP="00D21F4C">
      <w:pPr>
        <w:spacing w:before="0" w:beforeAutospacing="0" w:after="20" w:afterAutospacing="0" w:line="259" w:lineRule="auto"/>
        <w:ind w:left="1521" w:right="1039" w:hanging="10"/>
        <w:jc w:val="center"/>
        <w:rPr>
          <w:color w:val="000000"/>
          <w:sz w:val="24"/>
          <w:lang w:val="ru-RU"/>
        </w:rPr>
      </w:pPr>
    </w:p>
    <w:tbl>
      <w:tblPr>
        <w:tblW w:w="10716" w:type="dxa"/>
        <w:tblInd w:w="-318" w:type="dxa"/>
        <w:tblLayout w:type="fixed"/>
        <w:tblCellMar>
          <w:top w:w="6" w:type="dxa"/>
          <w:right w:w="84" w:type="dxa"/>
        </w:tblCellMar>
        <w:tblLook w:val="04A0"/>
      </w:tblPr>
      <w:tblGrid>
        <w:gridCol w:w="686"/>
        <w:gridCol w:w="2250"/>
        <w:gridCol w:w="1034"/>
        <w:gridCol w:w="992"/>
        <w:gridCol w:w="1418"/>
        <w:gridCol w:w="1701"/>
        <w:gridCol w:w="2635"/>
      </w:tblGrid>
      <w:tr w:rsidR="00372B40" w:rsidRPr="00AA11DC" w:rsidTr="00372B40">
        <w:trPr>
          <w:trHeight w:val="564"/>
        </w:trPr>
        <w:tc>
          <w:tcPr>
            <w:tcW w:w="6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4B707D">
            <w:pPr>
              <w:spacing w:before="0" w:beforeAutospacing="0" w:after="0" w:afterAutospacing="0" w:line="259" w:lineRule="auto"/>
              <w:ind w:left="92"/>
              <w:rPr>
                <w:color w:val="000000"/>
                <w:sz w:val="28"/>
                <w:szCs w:val="28"/>
              </w:rPr>
            </w:pPr>
            <w:r w:rsidRPr="00AA11DC">
              <w:rPr>
                <w:b/>
                <w:color w:val="000000"/>
                <w:sz w:val="28"/>
                <w:szCs w:val="28"/>
              </w:rPr>
              <w:t>№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Pr="00AA11DC" w:rsidRDefault="00372B40" w:rsidP="004B707D">
            <w:pPr>
              <w:spacing w:before="0" w:beforeAutospacing="0" w:after="0" w:afterAutospacing="0" w:line="259" w:lineRule="auto"/>
              <w:ind w:right="33"/>
              <w:jc w:val="center"/>
              <w:rPr>
                <w:color w:val="000000"/>
                <w:sz w:val="28"/>
                <w:szCs w:val="28"/>
              </w:rPr>
            </w:pPr>
            <w:r w:rsidRPr="00AA11DC">
              <w:rPr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034" w:type="dxa"/>
            <w:vMerge w:val="restart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372B40">
            <w:pPr>
              <w:spacing w:before="0" w:beforeAutospacing="0" w:after="0" w:afterAutospacing="0" w:line="259" w:lineRule="auto"/>
              <w:ind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4B707D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263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Default="00372B40" w:rsidP="004B707D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</w:rPr>
            </w:pPr>
            <w:r w:rsidRPr="00DA5647">
              <w:rPr>
                <w:b/>
                <w:sz w:val="28"/>
                <w:szCs w:val="28"/>
              </w:rPr>
              <w:t>Электронные (цифровые) образовательные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jc w:val="center"/>
              <w:rPr>
                <w:b/>
                <w:color w:val="000000"/>
                <w:sz w:val="24"/>
                <w:lang w:val="ru-RU"/>
              </w:rPr>
            </w:pPr>
            <w:r w:rsidRPr="00DA5647">
              <w:rPr>
                <w:b/>
                <w:sz w:val="28"/>
                <w:szCs w:val="28"/>
              </w:rPr>
              <w:t>ресурсы</w:t>
            </w:r>
          </w:p>
          <w:p w:rsidR="00372B40" w:rsidRPr="00AA11DC" w:rsidRDefault="00372B40" w:rsidP="004B707D">
            <w:pPr>
              <w:spacing w:before="0" w:beforeAutospacing="0" w:after="0" w:afterAutospacing="0" w:line="259" w:lineRule="auto"/>
              <w:jc w:val="center"/>
              <w:rPr>
                <w:color w:val="000000"/>
                <w:sz w:val="24"/>
                <w:lang w:val="ru-RU"/>
              </w:rPr>
            </w:pPr>
          </w:p>
        </w:tc>
      </w:tr>
      <w:tr w:rsidR="00372B40" w:rsidRPr="00AA11DC" w:rsidTr="00372B40">
        <w:trPr>
          <w:trHeight w:val="564"/>
        </w:trPr>
        <w:tc>
          <w:tcPr>
            <w:tcW w:w="6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4B707D">
            <w:pPr>
              <w:spacing w:before="0" w:beforeAutospacing="0" w:after="0" w:afterAutospacing="0" w:line="259" w:lineRule="auto"/>
              <w:ind w:left="92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Pr="00AA11DC" w:rsidRDefault="00372B40" w:rsidP="004B707D">
            <w:pPr>
              <w:spacing w:before="0" w:beforeAutospacing="0" w:after="0" w:afterAutospacing="0" w:line="259" w:lineRule="auto"/>
              <w:ind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4B707D">
            <w:pPr>
              <w:spacing w:before="0" w:beforeAutospacing="0" w:after="0" w:afterAutospacing="0" w:line="259" w:lineRule="auto"/>
              <w:ind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4B707D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4B707D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4B707D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Практические работы</w:t>
            </w:r>
          </w:p>
        </w:tc>
        <w:tc>
          <w:tcPr>
            <w:tcW w:w="263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DA5647" w:rsidRDefault="00372B40" w:rsidP="004B707D">
            <w:pPr>
              <w:spacing w:before="0" w:beforeAutospacing="0" w:after="0" w:afterAutospacing="0"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72B40" w:rsidRPr="00535B8A" w:rsidTr="00372B40">
        <w:trPr>
          <w:trHeight w:val="560"/>
        </w:trPr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D21F4C">
            <w:pPr>
              <w:spacing w:before="0" w:beforeAutospacing="0" w:after="0" w:afterAutospacing="0" w:line="259" w:lineRule="auto"/>
              <w:ind w:left="36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  1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ВВЕДЕНИЕ</w:t>
            </w:r>
          </w:p>
          <w:p w:rsidR="00372B40" w:rsidRPr="00AA11DC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Курские краеведы.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Default="00372B40">
            <w:pPr>
              <w:spacing w:before="0" w:beforeAutospacing="0" w:after="200" w:afterAutospacing="0" w:line="276" w:lineRule="auto"/>
              <w:rPr>
                <w:color w:val="000000"/>
                <w:sz w:val="24"/>
                <w:lang w:val="ru-RU"/>
              </w:rPr>
            </w:pPr>
          </w:p>
          <w:p w:rsidR="00372B40" w:rsidRPr="00AA11DC" w:rsidRDefault="00372B40" w:rsidP="00372B40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D21F4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2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2102C4" w:rsidRDefault="002962BE" w:rsidP="00D21F4C">
            <w:pPr>
              <w:spacing w:line="276" w:lineRule="auto"/>
              <w:jc w:val="center"/>
              <w:rPr>
                <w:rFonts w:eastAsiaTheme="minorHAnsi"/>
                <w:color w:val="002060"/>
                <w:sz w:val="24"/>
                <w:szCs w:val="24"/>
                <w:u w:val="single"/>
              </w:rPr>
            </w:pPr>
            <w:hyperlink r:id="rId20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372B40" w:rsidRPr="002102C4" w:rsidRDefault="002962BE" w:rsidP="00D21F4C">
            <w:pPr>
              <w:spacing w:before="0" w:beforeAutospacing="0" w:after="0" w:afterAutospacing="0" w:line="259" w:lineRule="auto"/>
              <w:ind w:left="48" w:firstLine="228"/>
              <w:rPr>
                <w:color w:val="000000"/>
                <w:sz w:val="24"/>
              </w:rPr>
            </w:pPr>
            <w:hyperlink r:id="rId21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school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-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collektion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2B40" w:rsidRPr="00535B8A" w:rsidTr="00372B40">
        <w:trPr>
          <w:trHeight w:val="178"/>
        </w:trPr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4B707D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 w:rsidRPr="00535B8A">
              <w:rPr>
                <w:color w:val="000000"/>
                <w:sz w:val="24"/>
                <w:lang w:val="ru-RU"/>
              </w:rPr>
              <w:t>БЕЗ ПРОШЛОГО НЕТ НАСТОЯЩЕГО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Археологический музей.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lastRenderedPageBreak/>
              <w:t xml:space="preserve">От основания города до </w:t>
            </w:r>
            <w:r>
              <w:rPr>
                <w:color w:val="000000"/>
                <w:sz w:val="24"/>
              </w:rPr>
              <w:t>XIX</w:t>
            </w:r>
            <w:r>
              <w:rPr>
                <w:color w:val="000000"/>
                <w:sz w:val="24"/>
                <w:lang w:val="ru-RU"/>
              </w:rPr>
              <w:t xml:space="preserve"> века.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Летопись моей семьи.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Дом, в котором я живу.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Старинные здания нашего города.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Мир старинного дома.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Внутреннее убранство дома.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Путешествие в краеведческий музей.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Курский народный костюм.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Традиционные ремесла края.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Курское ковроткачество.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Глиняных дел мастера.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Старинные усадьбы Курской губернии.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Святые места Курского края.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Духовный центр России – Коренная пустынь.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Курск в </w:t>
            </w:r>
            <w:r>
              <w:rPr>
                <w:color w:val="000000"/>
                <w:sz w:val="24"/>
              </w:rPr>
              <w:t>XX</w:t>
            </w:r>
            <w:r>
              <w:rPr>
                <w:color w:val="000000"/>
                <w:sz w:val="24"/>
                <w:lang w:val="ru-RU"/>
              </w:rPr>
              <w:t xml:space="preserve"> веке.</w:t>
            </w:r>
          </w:p>
          <w:p w:rsidR="00372B40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Суровые годы Великой Отечественной войны. Курская битва.</w:t>
            </w:r>
          </w:p>
          <w:p w:rsidR="00372B40" w:rsidRPr="00AA11DC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Дети войны.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AA11DC" w:rsidRDefault="00372B40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Pr="00535B8A" w:rsidRDefault="00372B40" w:rsidP="00D21F4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B40" w:rsidRDefault="00372B40" w:rsidP="00D21F4C">
            <w:pPr>
              <w:spacing w:line="276" w:lineRule="auto"/>
              <w:jc w:val="center"/>
            </w:pPr>
          </w:p>
        </w:tc>
        <w:tc>
          <w:tcPr>
            <w:tcW w:w="2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B40" w:rsidRPr="002102C4" w:rsidRDefault="002962BE" w:rsidP="00D21F4C">
            <w:pPr>
              <w:spacing w:line="276" w:lineRule="auto"/>
              <w:jc w:val="center"/>
              <w:rPr>
                <w:rFonts w:eastAsiaTheme="minorHAnsi"/>
                <w:color w:val="002060"/>
                <w:sz w:val="24"/>
                <w:szCs w:val="24"/>
                <w:u w:val="single"/>
              </w:rPr>
            </w:pPr>
            <w:hyperlink r:id="rId22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372B40" w:rsidRPr="002102C4" w:rsidRDefault="002962BE" w:rsidP="00D21F4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</w:rPr>
            </w:pPr>
            <w:hyperlink r:id="rId23" w:history="1"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school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-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collektion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372B40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372B40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535B8A" w:rsidRPr="00535B8A" w:rsidTr="00535B8A">
        <w:trPr>
          <w:trHeight w:val="178"/>
        </w:trPr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B8A" w:rsidRDefault="00535B8A" w:rsidP="004B707D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32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ХУДОЖЕСТВЕННАЯ КУЛЬТУРА КУРСКОГО КРАЯ</w:t>
            </w:r>
          </w:p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Фольклор – духовное богатство курян.</w:t>
            </w:r>
          </w:p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Неповторимый курский говор.Народные таланты Курского края.</w:t>
            </w:r>
          </w:p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 литературный.</w:t>
            </w:r>
          </w:p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 театральный.</w:t>
            </w:r>
          </w:p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 художественный.</w:t>
            </w:r>
          </w:p>
          <w:p w:rsidR="00535B8A" w:rsidRPr="00D21F4C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 музыкальный.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5B8A" w:rsidRPr="00D415A5" w:rsidRDefault="00D415A5" w:rsidP="00D21F4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5B8A" w:rsidRDefault="00535B8A" w:rsidP="00D21F4C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5B8A" w:rsidRDefault="00535B8A" w:rsidP="00D21F4C">
            <w:pPr>
              <w:spacing w:line="276" w:lineRule="auto"/>
              <w:jc w:val="center"/>
            </w:pPr>
          </w:p>
        </w:tc>
        <w:tc>
          <w:tcPr>
            <w:tcW w:w="2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B8A" w:rsidRPr="002102C4" w:rsidRDefault="002962BE" w:rsidP="00D21F4C">
            <w:pPr>
              <w:spacing w:line="276" w:lineRule="auto"/>
              <w:jc w:val="center"/>
              <w:rPr>
                <w:rFonts w:eastAsiaTheme="minorHAnsi"/>
                <w:color w:val="002060"/>
                <w:sz w:val="24"/>
                <w:szCs w:val="24"/>
                <w:u w:val="single"/>
              </w:rPr>
            </w:pPr>
            <w:hyperlink r:id="rId24" w:history="1"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535B8A" w:rsidRPr="002102C4" w:rsidRDefault="002962BE" w:rsidP="00D21F4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</w:rPr>
            </w:pPr>
            <w:hyperlink r:id="rId25" w:history="1"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school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-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collektion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535B8A" w:rsidRPr="00535B8A" w:rsidTr="00535B8A">
        <w:trPr>
          <w:trHeight w:val="288"/>
        </w:trPr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B8A" w:rsidRPr="00AA11DC" w:rsidRDefault="00535B8A" w:rsidP="004B707D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lastRenderedPageBreak/>
              <w:t>4</w:t>
            </w:r>
          </w:p>
        </w:tc>
        <w:tc>
          <w:tcPr>
            <w:tcW w:w="32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 w:rsidRPr="00535B8A">
              <w:rPr>
                <w:color w:val="000000"/>
                <w:sz w:val="24"/>
                <w:lang w:val="ru-RU"/>
              </w:rPr>
              <w:t>ПРИРОДНЫЕ БОГАТСТВА КУРСКОГО КРАЯ</w:t>
            </w:r>
          </w:p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 географический.</w:t>
            </w:r>
          </w:p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Топонимика Курского края.</w:t>
            </w:r>
          </w:p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Богатство недр Земли курской. КМА.</w:t>
            </w:r>
          </w:p>
          <w:p w:rsidR="00535B8A" w:rsidRPr="00AA11DC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Водное богатство края.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5B8A" w:rsidRPr="00D415A5" w:rsidRDefault="00D415A5" w:rsidP="00D21F4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5B8A" w:rsidRDefault="00535B8A" w:rsidP="00D21F4C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5B8A" w:rsidRDefault="00535B8A" w:rsidP="00D21F4C">
            <w:pPr>
              <w:spacing w:line="276" w:lineRule="auto"/>
              <w:jc w:val="center"/>
            </w:pPr>
          </w:p>
        </w:tc>
        <w:tc>
          <w:tcPr>
            <w:tcW w:w="2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B8A" w:rsidRPr="002102C4" w:rsidRDefault="002962BE" w:rsidP="00D21F4C">
            <w:pPr>
              <w:spacing w:line="276" w:lineRule="auto"/>
              <w:jc w:val="center"/>
              <w:rPr>
                <w:rFonts w:eastAsiaTheme="minorHAnsi"/>
                <w:color w:val="002060"/>
                <w:sz w:val="24"/>
                <w:szCs w:val="24"/>
                <w:u w:val="single"/>
              </w:rPr>
            </w:pPr>
            <w:hyperlink r:id="rId26" w:history="1"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535B8A" w:rsidRPr="002102C4" w:rsidRDefault="002962BE" w:rsidP="00D21F4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</w:rPr>
            </w:pPr>
            <w:hyperlink r:id="rId27" w:history="1"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school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-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collektion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535B8A" w:rsidRPr="00535B8A" w:rsidTr="00535B8A">
        <w:trPr>
          <w:trHeight w:val="284"/>
        </w:trPr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B8A" w:rsidRPr="00AA11DC" w:rsidRDefault="00535B8A" w:rsidP="004B707D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2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 w:rsidRPr="00535B8A">
              <w:rPr>
                <w:color w:val="000000"/>
                <w:sz w:val="24"/>
                <w:lang w:val="ru-RU"/>
              </w:rPr>
              <w:t>КРАЙ, КОТОРЫМ Я ГОРЖУСЬ</w:t>
            </w:r>
          </w:p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Герои земляки.</w:t>
            </w:r>
          </w:p>
          <w:p w:rsidR="00535B8A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Конкурс общественного признания «Курская антоновка».</w:t>
            </w:r>
          </w:p>
          <w:p w:rsidR="00535B8A" w:rsidRPr="004B312B" w:rsidRDefault="00535B8A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Курск современный. Почетные граждане города.</w:t>
            </w:r>
          </w:p>
          <w:p w:rsidR="00535B8A" w:rsidRPr="004B312B" w:rsidRDefault="00D415A5" w:rsidP="004B707D">
            <w:pPr>
              <w:spacing w:before="0" w:beforeAutospacing="0" w:after="0" w:afterAutospacing="0" w:line="259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Проверь себя.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5B8A" w:rsidRPr="00D415A5" w:rsidRDefault="00D415A5" w:rsidP="00D21F4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5B8A" w:rsidRDefault="00535B8A" w:rsidP="00D21F4C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5B8A" w:rsidRDefault="00535B8A" w:rsidP="00D21F4C">
            <w:pPr>
              <w:spacing w:line="276" w:lineRule="auto"/>
              <w:jc w:val="center"/>
            </w:pPr>
          </w:p>
        </w:tc>
        <w:tc>
          <w:tcPr>
            <w:tcW w:w="2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B8A" w:rsidRPr="002102C4" w:rsidRDefault="002962BE" w:rsidP="00D21F4C">
            <w:pPr>
              <w:spacing w:line="276" w:lineRule="auto"/>
              <w:jc w:val="center"/>
              <w:rPr>
                <w:rFonts w:eastAsiaTheme="minorHAnsi"/>
                <w:color w:val="002060"/>
                <w:sz w:val="24"/>
                <w:szCs w:val="24"/>
                <w:u w:val="single"/>
              </w:rPr>
            </w:pPr>
            <w:hyperlink r:id="rId28" w:history="1"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535B8A" w:rsidRPr="002102C4" w:rsidRDefault="002962BE" w:rsidP="00D21F4C">
            <w:pPr>
              <w:spacing w:before="0" w:beforeAutospacing="0" w:after="0" w:afterAutospacing="0" w:line="259" w:lineRule="auto"/>
              <w:ind w:right="32"/>
              <w:jc w:val="center"/>
              <w:rPr>
                <w:color w:val="000000"/>
                <w:sz w:val="24"/>
              </w:rPr>
            </w:pPr>
            <w:hyperlink r:id="rId29" w:history="1"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http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school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-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collektion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535B8A" w:rsidRPr="002102C4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535B8A" w:rsidRPr="00D21F4C">
                <w:rPr>
                  <w:rFonts w:eastAsiaTheme="minorHAnsi"/>
                  <w:color w:val="0000FF" w:themeColor="hyperlink"/>
                  <w:sz w:val="24"/>
                  <w:szCs w:val="24"/>
                  <w:u w:val="single"/>
                </w:rPr>
                <w:t>ru</w:t>
              </w:r>
            </w:hyperlink>
          </w:p>
        </w:tc>
      </w:tr>
    </w:tbl>
    <w:p w:rsidR="00D21F4C" w:rsidRPr="002102C4" w:rsidRDefault="00D21F4C" w:rsidP="00D21F4C">
      <w:pPr>
        <w:spacing w:before="0" w:beforeAutospacing="0" w:after="30" w:afterAutospacing="0" w:line="259" w:lineRule="auto"/>
        <w:ind w:left="360"/>
        <w:rPr>
          <w:color w:val="000000"/>
          <w:sz w:val="24"/>
        </w:rPr>
      </w:pPr>
    </w:p>
    <w:p w:rsidR="00B649C2" w:rsidRPr="002102C4" w:rsidRDefault="00B649C2" w:rsidP="00294F25">
      <w:pPr>
        <w:spacing w:before="0" w:beforeAutospacing="0" w:after="0" w:afterAutospacing="0" w:line="259" w:lineRule="auto"/>
        <w:ind w:left="358"/>
        <w:jc w:val="both"/>
        <w:rPr>
          <w:color w:val="000000"/>
          <w:sz w:val="28"/>
        </w:rPr>
      </w:pPr>
    </w:p>
    <w:p w:rsidR="00B649C2" w:rsidRPr="002102C4" w:rsidRDefault="00B649C2" w:rsidP="00294F25">
      <w:pPr>
        <w:spacing w:before="0" w:beforeAutospacing="0" w:after="0" w:afterAutospacing="0" w:line="259" w:lineRule="auto"/>
        <w:ind w:left="358"/>
        <w:jc w:val="both"/>
        <w:rPr>
          <w:color w:val="000000"/>
          <w:sz w:val="28"/>
        </w:rPr>
      </w:pPr>
    </w:p>
    <w:p w:rsidR="00B649C2" w:rsidRPr="002102C4" w:rsidRDefault="00B649C2" w:rsidP="00294F25">
      <w:pPr>
        <w:spacing w:before="0" w:beforeAutospacing="0" w:after="0" w:afterAutospacing="0" w:line="259" w:lineRule="auto"/>
        <w:ind w:left="358"/>
        <w:jc w:val="both"/>
        <w:rPr>
          <w:color w:val="000000"/>
          <w:sz w:val="28"/>
        </w:rPr>
      </w:pPr>
    </w:p>
    <w:p w:rsidR="00B649C2" w:rsidRPr="002102C4" w:rsidRDefault="00B649C2" w:rsidP="00294F25">
      <w:pPr>
        <w:spacing w:before="0" w:beforeAutospacing="0" w:after="0" w:afterAutospacing="0" w:line="259" w:lineRule="auto"/>
        <w:ind w:left="358"/>
        <w:jc w:val="both"/>
        <w:rPr>
          <w:color w:val="000000"/>
          <w:sz w:val="28"/>
        </w:rPr>
      </w:pPr>
    </w:p>
    <w:p w:rsidR="00B649C2" w:rsidRPr="002102C4" w:rsidRDefault="00B649C2" w:rsidP="00294F25">
      <w:pPr>
        <w:spacing w:before="0" w:beforeAutospacing="0" w:after="0" w:afterAutospacing="0" w:line="259" w:lineRule="auto"/>
        <w:ind w:left="358"/>
        <w:jc w:val="both"/>
        <w:rPr>
          <w:color w:val="000000"/>
          <w:sz w:val="28"/>
        </w:rPr>
      </w:pPr>
    </w:p>
    <w:p w:rsidR="00B649C2" w:rsidRPr="002102C4" w:rsidRDefault="00B649C2" w:rsidP="00294F25">
      <w:pPr>
        <w:spacing w:before="0" w:beforeAutospacing="0" w:after="0" w:afterAutospacing="0" w:line="259" w:lineRule="auto"/>
        <w:ind w:left="358"/>
        <w:jc w:val="both"/>
        <w:rPr>
          <w:color w:val="000000"/>
          <w:sz w:val="28"/>
        </w:rPr>
      </w:pPr>
    </w:p>
    <w:p w:rsidR="00BB117A" w:rsidRPr="002102C4" w:rsidRDefault="00BB117A" w:rsidP="00294F25">
      <w:pPr>
        <w:jc w:val="both"/>
        <w:rPr>
          <w:sz w:val="28"/>
          <w:szCs w:val="28"/>
        </w:rPr>
      </w:pPr>
    </w:p>
    <w:p w:rsidR="00BB117A" w:rsidRPr="002102C4" w:rsidRDefault="00BB117A" w:rsidP="00294F25">
      <w:pPr>
        <w:jc w:val="both"/>
        <w:rPr>
          <w:sz w:val="28"/>
          <w:szCs w:val="28"/>
        </w:rPr>
      </w:pPr>
    </w:p>
    <w:sectPr w:rsidR="00BB117A" w:rsidRPr="002102C4" w:rsidSect="00BB117A">
      <w:footerReference w:type="default" r:id="rId30"/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3D5" w:rsidRDefault="003D03D5" w:rsidP="00BA1F46">
      <w:pPr>
        <w:spacing w:before="0" w:after="0"/>
      </w:pPr>
      <w:r>
        <w:separator/>
      </w:r>
    </w:p>
  </w:endnote>
  <w:endnote w:type="continuationSeparator" w:id="1">
    <w:p w:rsidR="003D03D5" w:rsidRDefault="003D03D5" w:rsidP="00BA1F4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46" w:rsidRDefault="00BA1F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3D5" w:rsidRDefault="003D03D5" w:rsidP="00BA1F46">
      <w:pPr>
        <w:spacing w:before="0" w:after="0"/>
      </w:pPr>
      <w:r>
        <w:separator/>
      </w:r>
    </w:p>
  </w:footnote>
  <w:footnote w:type="continuationSeparator" w:id="1">
    <w:p w:rsidR="003D03D5" w:rsidRDefault="003D03D5" w:rsidP="00BA1F4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97FBA"/>
    <w:multiLevelType w:val="hybridMultilevel"/>
    <w:tmpl w:val="C3E6F398"/>
    <w:lvl w:ilvl="0" w:tplc="9B3611B0">
      <w:start w:val="1"/>
      <w:numFmt w:val="bullet"/>
      <w:lvlText w:val="-"/>
      <w:lvlJc w:val="left"/>
      <w:pPr>
        <w:ind w:left="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BA830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B2DA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60C90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8803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96EA6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BCC1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ECB2D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3A22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50E3EFA"/>
    <w:multiLevelType w:val="hybridMultilevel"/>
    <w:tmpl w:val="894215CC"/>
    <w:lvl w:ilvl="0" w:tplc="A6C6981C">
      <w:start w:val="1"/>
      <w:numFmt w:val="bullet"/>
      <w:lvlText w:val="-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44F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5A7BE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B601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326A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8050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68701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7448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E47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3544D33"/>
    <w:multiLevelType w:val="hybridMultilevel"/>
    <w:tmpl w:val="D95085A4"/>
    <w:lvl w:ilvl="0" w:tplc="76669D86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F23238">
      <w:start w:val="1"/>
      <w:numFmt w:val="bullet"/>
      <w:lvlText w:val="•"/>
      <w:lvlJc w:val="left"/>
      <w:pPr>
        <w:ind w:left="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1C2414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5888B0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44F4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6677A8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16DF4E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7CA106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EE7E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71D7"/>
    <w:rsid w:val="000006D6"/>
    <w:rsid w:val="000D3ECD"/>
    <w:rsid w:val="001215F3"/>
    <w:rsid w:val="001322E7"/>
    <w:rsid w:val="002102C4"/>
    <w:rsid w:val="00291619"/>
    <w:rsid w:val="00294F25"/>
    <w:rsid w:val="002962BE"/>
    <w:rsid w:val="002B59D9"/>
    <w:rsid w:val="00372B40"/>
    <w:rsid w:val="003C2924"/>
    <w:rsid w:val="003D03D5"/>
    <w:rsid w:val="004B312B"/>
    <w:rsid w:val="004B707D"/>
    <w:rsid w:val="004E543C"/>
    <w:rsid w:val="00535B8A"/>
    <w:rsid w:val="006E5092"/>
    <w:rsid w:val="0076175F"/>
    <w:rsid w:val="007B4C27"/>
    <w:rsid w:val="00A171D7"/>
    <w:rsid w:val="00AA11DC"/>
    <w:rsid w:val="00AB58D9"/>
    <w:rsid w:val="00AB696C"/>
    <w:rsid w:val="00AD1D87"/>
    <w:rsid w:val="00B649C2"/>
    <w:rsid w:val="00BA1F46"/>
    <w:rsid w:val="00BB117A"/>
    <w:rsid w:val="00C2195B"/>
    <w:rsid w:val="00C26D8A"/>
    <w:rsid w:val="00CA204B"/>
    <w:rsid w:val="00CC0903"/>
    <w:rsid w:val="00CE1C4B"/>
    <w:rsid w:val="00D21F4C"/>
    <w:rsid w:val="00D33782"/>
    <w:rsid w:val="00D415A5"/>
    <w:rsid w:val="00D53533"/>
    <w:rsid w:val="00F7481C"/>
    <w:rsid w:val="00FB2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B117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B117A"/>
    <w:rPr>
      <w:rFonts w:ascii="Times New Roman" w:eastAsia="Times New Roman" w:hAnsi="Times New Roman" w:cs="Times New Roman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BA1F4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1F46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BA1F46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BA1F46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B117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B117A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infourok.ru/go.html?href=http%3A%2F%2Fschool-collektion.edu%2Fru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nfourok.ru/go.html?href=http%3A%2F%2Fschool-collektion.edu%2F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://infourok.ru/go.html?href=http%3A%2F%2Fschool-collektion.edu%2Fru" TargetMode="External"/><Relationship Id="rId25" Type="http://schemas.openxmlformats.org/officeDocument/2006/relationships/hyperlink" Target="http://infourok.ru/go.html?href=http%3A%2F%2Fschool-collektion.edu%2Fru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://infourok.ru/go.html?href=http%3A%2F%2Fschool-collektion.edu%2F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fourok.ru/go.html?href=http%3A%2F%2Fschool-collektion.edu%2Fru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school-collektion.edu%2Fru" TargetMode="External"/><Relationship Id="rId23" Type="http://schemas.openxmlformats.org/officeDocument/2006/relationships/hyperlink" Target="http://infourok.ru/go.html?href=http%3A%2F%2Fschool-collektion.edu%2Fru" TargetMode="External"/><Relationship Id="rId28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://infourok.ru/go.html?href=http%3A%2F%2Fschool-collektion.edu%2F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://infourok.ru/go.html?href=http%3A%2F%2Fschool-collektion.edu%2Fru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46B9B-6B46-4237-A16F-C0708A547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3297</Words>
  <Characters>18795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директор</cp:lastModifiedBy>
  <cp:revision>20</cp:revision>
  <cp:lastPrinted>2025-04-03T06:49:00Z</cp:lastPrinted>
  <dcterms:created xsi:type="dcterms:W3CDTF">2023-09-10T17:10:00Z</dcterms:created>
  <dcterms:modified xsi:type="dcterms:W3CDTF">2025-04-04T04:50:00Z</dcterms:modified>
</cp:coreProperties>
</file>