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12.0.0 -->
  <w:body>
    <w:p w:rsidR="00CA389F">
      <w:pPr>
        <w:pStyle w:val="Heading1"/>
        <w:ind w:left="119"/>
      </w:pPr>
      <w:r>
        <w:rPr>
          <w:noProof/>
          <w:lang w:eastAsia="ru-RU"/>
        </w:rPr>
        <w:drawing>
          <wp:inline distT="0" distB="0" distL="0" distR="0">
            <wp:extent cx="6921500" cy="9519285"/>
            <wp:effectExtent l="19050" t="0" r="0" b="0"/>
            <wp:docPr id="3" name="Рисунок 2" descr="музык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1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21500" cy="951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89F">
      <w:pPr>
        <w:pStyle w:val="Heading1"/>
        <w:ind w:left="119"/>
      </w:pPr>
    </w:p>
    <w:p w:rsidR="00CA389F">
      <w:pPr>
        <w:pStyle w:val="Heading1"/>
        <w:ind w:left="119"/>
      </w:pPr>
    </w:p>
    <w:p w:rsidR="00891D0F">
      <w:pPr>
        <w:pStyle w:val="Heading1"/>
        <w:ind w:left="119"/>
      </w:pPr>
      <w:r>
        <w:pict>
          <v:rect id="_x0000_s1025" style="height:0.6pt;margin-left:33.3pt;margin-top:22.85pt;mso-position-horizontal-relative:page;mso-wrap-distance-left:0;mso-wrap-distance-right:0;position:absolute;width:528.15pt;z-index:-251658240" fillcolor="black" stroked="f">
            <w10:wrap type="topAndBottom"/>
          </v:rect>
        </w:pict>
      </w:r>
      <w:r w:rsidR="00A44DCB">
        <w:t>ПОЯСНИТЕЛЬНАЯ</w:t>
      </w:r>
      <w:r w:rsidR="00A44DCB">
        <w:rPr>
          <w:spacing w:val="-13"/>
        </w:rPr>
        <w:t xml:space="preserve"> </w:t>
      </w:r>
      <w:r w:rsidR="00A44DCB">
        <w:t>ЗАПИСКА</w:t>
      </w:r>
    </w:p>
    <w:p w:rsidR="00891D0F">
      <w:pPr>
        <w:pStyle w:val="BodyText"/>
        <w:spacing w:before="151" w:line="292" w:lineRule="auto"/>
        <w:ind w:left="224" w:right="148" w:firstLine="180"/>
      </w:pPr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про-грамме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«Искусство»</w:t>
      </w:r>
      <w:r>
        <w:rPr>
          <w:spacing w:val="-8"/>
        </w:rPr>
        <w:t xml:space="preserve"> </w:t>
      </w:r>
      <w:r>
        <w:t>(Музыка).</w:t>
      </w:r>
    </w:p>
    <w:p w:rsidR="00891D0F">
      <w:pPr>
        <w:pStyle w:val="Heading1"/>
        <w:spacing w:before="174"/>
        <w:ind w:left="224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:rsidR="00891D0F">
      <w:pPr>
        <w:pStyle w:val="BodyText"/>
        <w:spacing w:before="159" w:line="290" w:lineRule="auto"/>
        <w:ind w:left="224" w:right="790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7"/>
        </w:rPr>
        <w:t xml:space="preserve"> </w:t>
      </w:r>
      <w:r>
        <w:t>способ, форма</w:t>
      </w:r>
      <w:r>
        <w:rPr>
          <w:spacing w:val="-3"/>
        </w:rPr>
        <w:t xml:space="preserve"> </w:t>
      </w:r>
      <w:r>
        <w:t>и 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 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:rsidR="00891D0F">
      <w:pPr>
        <w:pStyle w:val="BodyText"/>
        <w:spacing w:before="3" w:line="292" w:lineRule="auto"/>
        <w:ind w:left="224" w:right="148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2"/>
        </w:rPr>
        <w:t xml:space="preserve"> </w:t>
      </w:r>
      <w:r>
        <w:t>особенностей,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музыки.</w:t>
      </w:r>
    </w:p>
    <w:p w:rsidR="00891D0F">
      <w:pPr>
        <w:pStyle w:val="BodyText"/>
        <w:spacing w:line="292" w:lineRule="auto"/>
        <w:ind w:left="224" w:right="226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5"/>
        </w:rPr>
        <w:t xml:space="preserve"> </w:t>
      </w:r>
      <w:r>
        <w:t>(Б.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891D0F">
      <w:pPr>
        <w:pStyle w:val="BodyText"/>
        <w:spacing w:line="292" w:lineRule="auto"/>
        <w:ind w:left="224" w:right="790" w:firstLine="180"/>
      </w:pPr>
      <w:r>
        <w:t>Свойственная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идентификация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лирическим</w:t>
      </w:r>
      <w:r>
        <w:rPr>
          <w:spacing w:val="-5"/>
        </w:rPr>
        <w:t xml:space="preserve"> </w:t>
      </w:r>
      <w:r>
        <w:t>героем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(В.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Медушевский)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уникальным</w:t>
      </w:r>
      <w:r>
        <w:rPr>
          <w:spacing w:val="-6"/>
        </w:rPr>
        <w:t xml:space="preserve"> </w:t>
      </w:r>
      <w:r>
        <w:t>психологическим</w:t>
      </w:r>
      <w:r>
        <w:rPr>
          <w:spacing w:val="-4"/>
        </w:rPr>
        <w:t xml:space="preserve"> </w:t>
      </w:r>
      <w:r>
        <w:t>механизмом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</w:p>
    <w:p w:rsidR="00891D0F">
      <w:pPr>
        <w:pStyle w:val="BodyText"/>
        <w:spacing w:line="290" w:lineRule="auto"/>
        <w:ind w:left="224" w:right="148"/>
      </w:pPr>
      <w:r>
        <w:t>мировоззрения ребёнка опосредованным недирективным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отбор</w:t>
      </w:r>
      <w:r>
        <w:rPr>
          <w:spacing w:val="-6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891D0F">
      <w:pPr>
        <w:pStyle w:val="BodyText"/>
        <w:spacing w:line="292" w:lineRule="auto"/>
        <w:ind w:left="224" w:right="34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</w:t>
      </w:r>
      <w:r>
        <w:rPr>
          <w:spacing w:val="-7"/>
        </w:rPr>
        <w:t xml:space="preserve"> </w:t>
      </w:r>
      <w:r>
        <w:t>обучающихся.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чувственного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891D0F">
      <w:pPr>
        <w:pStyle w:val="BodyText"/>
        <w:spacing w:line="292" w:lineRule="auto"/>
        <w:ind w:left="224"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рассматриваются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широкий</w:t>
      </w:r>
      <w:r>
        <w:rPr>
          <w:spacing w:val="-6"/>
        </w:rPr>
        <w:t xml:space="preserve"> </w:t>
      </w:r>
      <w:r>
        <w:t>спектр</w:t>
      </w:r>
      <w:r>
        <w:rPr>
          <w:spacing w:val="-7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звуковым</w:t>
      </w:r>
      <w:r>
        <w:rPr>
          <w:spacing w:val="-5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жанровых</w:t>
      </w:r>
      <w:r>
        <w:rPr>
          <w:spacing w:val="-1"/>
        </w:rPr>
        <w:t xml:space="preserve"> </w:t>
      </w:r>
      <w:r>
        <w:t>особенностей,</w:t>
      </w:r>
    </w:p>
    <w:p w:rsidR="00891D0F">
      <w:pPr>
        <w:spacing w:line="292" w:lineRule="auto"/>
        <w:sectPr>
          <w:pgSz w:w="11900" w:h="16850"/>
          <w:pgMar w:top="520" w:right="560" w:bottom="280" w:left="440" w:header="720" w:footer="720" w:gutter="0"/>
          <w:cols w:space="720"/>
        </w:sectPr>
      </w:pPr>
    </w:p>
    <w:p w:rsidR="00891D0F">
      <w:pPr>
        <w:pStyle w:val="BodyText"/>
        <w:spacing w:before="72"/>
        <w:ind w:left="224"/>
      </w:pPr>
      <w:r>
        <w:t>элементов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языка,</w:t>
      </w:r>
      <w:r>
        <w:rPr>
          <w:spacing w:val="-7"/>
        </w:rPr>
        <w:t xml:space="preserve"> </w:t>
      </w:r>
      <w:r>
        <w:t>композиционных</w:t>
      </w:r>
      <w:r>
        <w:rPr>
          <w:spacing w:val="-7"/>
        </w:rPr>
        <w:t xml:space="preserve"> </w:t>
      </w:r>
      <w:r>
        <w:t>принципов.</w:t>
      </w:r>
    </w:p>
    <w:p w:rsidR="00891D0F">
      <w:pPr>
        <w:pStyle w:val="BodyText"/>
        <w:spacing w:before="10"/>
        <w:rPr>
          <w:sz w:val="21"/>
        </w:rPr>
      </w:pPr>
    </w:p>
    <w:p w:rsidR="00891D0F">
      <w:pPr>
        <w:pStyle w:val="Heading1"/>
        <w:spacing w:before="0"/>
        <w:ind w:left="224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891D0F">
      <w:pPr>
        <w:pStyle w:val="BodyText"/>
        <w:spacing w:before="157" w:line="292" w:lineRule="auto"/>
        <w:ind w:left="224"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утилитарности.</w:t>
      </w:r>
    </w:p>
    <w:p w:rsidR="00891D0F">
      <w:pPr>
        <w:pStyle w:val="BodyText"/>
        <w:spacing w:line="292" w:lineRule="auto"/>
        <w:ind w:left="224" w:right="148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5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7"/>
        </w:rPr>
        <w:t xml:space="preserve"> </w:t>
      </w:r>
      <w:r>
        <w:t>специфического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внутреннему</w:t>
      </w:r>
      <w:r>
        <w:rPr>
          <w:spacing w:val="-5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сопереживания).</w:t>
      </w:r>
    </w:p>
    <w:p w:rsidR="00891D0F">
      <w:pPr>
        <w:pStyle w:val="BodyText"/>
        <w:spacing w:line="292" w:lineRule="auto"/>
        <w:ind w:left="224"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конкретизации 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:rsidR="00891D0F">
      <w:pPr>
        <w:pStyle w:val="ListParagraph"/>
        <w:numPr>
          <w:ilvl w:val="0"/>
          <w:numId w:val="2"/>
        </w:numPr>
        <w:tabs>
          <w:tab w:val="left" w:pos="667"/>
        </w:tabs>
        <w:spacing w:line="292" w:lineRule="auto"/>
        <w:ind w:right="774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сферы;</w:t>
      </w:r>
    </w:p>
    <w:p w:rsidR="00891D0F">
      <w:pPr>
        <w:pStyle w:val="ListParagraph"/>
        <w:numPr>
          <w:ilvl w:val="0"/>
          <w:numId w:val="2"/>
        </w:numPr>
        <w:tabs>
          <w:tab w:val="left" w:pos="66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891D0F">
      <w:pPr>
        <w:pStyle w:val="ListParagraph"/>
        <w:numPr>
          <w:ilvl w:val="0"/>
          <w:numId w:val="2"/>
        </w:numPr>
        <w:tabs>
          <w:tab w:val="left" w:pos="667"/>
        </w:tabs>
        <w:spacing w:line="292" w:lineRule="auto"/>
        <w:ind w:right="157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музицированию.</w:t>
      </w:r>
    </w:p>
    <w:p w:rsidR="00891D0F">
      <w:pPr>
        <w:pStyle w:val="BodyText"/>
        <w:spacing w:line="270" w:lineRule="exact"/>
        <w:ind w:left="40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являются:</w:t>
      </w:r>
    </w:p>
    <w:p w:rsidR="00891D0F">
      <w:pPr>
        <w:pStyle w:val="ListParagraph"/>
        <w:numPr>
          <w:ilvl w:val="0"/>
          <w:numId w:val="1"/>
        </w:numPr>
        <w:tabs>
          <w:tab w:val="left" w:pos="645"/>
        </w:tabs>
        <w:spacing w:before="40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before="63" w:line="290" w:lineRule="auto"/>
        <w:ind w:left="224" w:right="959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мир,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 обществом,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2"/>
          <w:sz w:val="24"/>
        </w:rPr>
        <w:t xml:space="preserve"> </w:t>
      </w:r>
      <w:r>
        <w:rPr>
          <w:sz w:val="24"/>
        </w:rPr>
        <w:t>через 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before="2" w:line="292" w:lineRule="auto"/>
        <w:ind w:left="224" w:right="931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line="292" w:lineRule="auto"/>
        <w:ind w:left="224" w:right="433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line="292" w:lineRule="auto"/>
        <w:ind w:left="224" w:right="145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видах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6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891D0F">
      <w:pPr>
        <w:pStyle w:val="BodyText"/>
        <w:spacing w:line="269" w:lineRule="exact"/>
        <w:ind w:left="404"/>
      </w:pPr>
      <w:r>
        <w:t>а)</w:t>
      </w:r>
      <w:r>
        <w:rPr>
          <w:spacing w:val="-8"/>
        </w:rPr>
        <w:t xml:space="preserve"> </w:t>
      </w:r>
      <w:r>
        <w:t>Слушание</w:t>
      </w:r>
      <w:r>
        <w:rPr>
          <w:spacing w:val="-8"/>
        </w:rPr>
        <w:t xml:space="preserve"> </w:t>
      </w:r>
      <w:r>
        <w:t>(воспитание</w:t>
      </w:r>
      <w:r>
        <w:rPr>
          <w:spacing w:val="-7"/>
        </w:rPr>
        <w:t xml:space="preserve"> </w:t>
      </w:r>
      <w:r>
        <w:t>грамотного</w:t>
      </w:r>
      <w:r>
        <w:rPr>
          <w:spacing w:val="-7"/>
        </w:rPr>
        <w:t xml:space="preserve"> </w:t>
      </w:r>
      <w:r>
        <w:t>слушателя);</w:t>
      </w:r>
    </w:p>
    <w:p w:rsidR="00891D0F">
      <w:pPr>
        <w:pStyle w:val="BodyText"/>
        <w:spacing w:before="53" w:line="290" w:lineRule="auto"/>
        <w:ind w:left="404" w:right="3106"/>
      </w:pPr>
      <w:r>
        <w:t>б) Исполнение (пение, игра на доступных музыкальных инструментах);</w:t>
      </w:r>
      <w:r>
        <w:rPr>
          <w:spacing w:val="-58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4"/>
        </w:rPr>
        <w:t xml:space="preserve"> </w:t>
      </w:r>
      <w:r>
        <w:t>импровизации,</w:t>
      </w:r>
      <w:r>
        <w:rPr>
          <w:spacing w:val="-3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:rsidR="00891D0F">
      <w:pPr>
        <w:pStyle w:val="BodyText"/>
        <w:spacing w:before="3" w:line="292" w:lineRule="auto"/>
        <w:ind w:left="404" w:right="148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2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line="292" w:lineRule="auto"/>
        <w:ind w:left="224" w:right="166" w:firstLine="180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языка.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line="292" w:lineRule="auto"/>
        <w:ind w:left="224" w:right="1011" w:firstLine="179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 строя отечественной музыкальной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891D0F">
      <w:pPr>
        <w:pStyle w:val="ListParagraph"/>
        <w:numPr>
          <w:ilvl w:val="0"/>
          <w:numId w:val="1"/>
        </w:numPr>
        <w:tabs>
          <w:tab w:val="left" w:pos="648"/>
        </w:tabs>
        <w:spacing w:line="292" w:lineRule="auto"/>
        <w:ind w:left="224" w:right="336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2"/>
          <w:sz w:val="24"/>
        </w:rPr>
        <w:t xml:space="preserve"> </w:t>
      </w:r>
      <w:r>
        <w:rPr>
          <w:sz w:val="24"/>
        </w:rPr>
        <w:t>и народов.</w:t>
      </w:r>
    </w:p>
    <w:p w:rsidR="00891D0F">
      <w:pPr>
        <w:pStyle w:val="Heading1"/>
        <w:spacing w:before="179"/>
        <w:ind w:left="224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891D0F">
      <w:pPr>
        <w:pStyle w:val="BodyText"/>
        <w:spacing w:before="156"/>
        <w:ind w:left="404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6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</w:p>
    <w:p w:rsidR="00891D0F">
      <w:pPr>
        <w:sectPr>
          <w:pgSz w:w="11900" w:h="16850"/>
          <w:pgMar w:top="500" w:right="560" w:bottom="280" w:left="440" w:header="720" w:footer="720" w:gutter="0"/>
          <w:cols w:space="720"/>
        </w:sectPr>
      </w:pPr>
    </w:p>
    <w:p w:rsidR="00891D0F">
      <w:pPr>
        <w:pStyle w:val="BodyText"/>
        <w:spacing w:before="73" w:line="290" w:lineRule="auto"/>
        <w:ind w:left="224"/>
      </w:pP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предметную</w:t>
      </w:r>
      <w:r>
        <w:rPr>
          <w:spacing w:val="-7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5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преподаётся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включительно.</w:t>
      </w:r>
    </w:p>
    <w:p w:rsidR="00891D0F">
      <w:pPr>
        <w:pStyle w:val="BodyText"/>
        <w:spacing w:before="2" w:line="292" w:lineRule="auto"/>
        <w:ind w:left="224" w:firstLine="180"/>
      </w:pPr>
      <w:r>
        <w:t>Содержание</w:t>
      </w:r>
      <w:r>
        <w:rPr>
          <w:spacing w:val="-5"/>
        </w:rPr>
        <w:t xml:space="preserve"> </w:t>
      </w:r>
      <w:r>
        <w:t>предмета «Музыка»</w:t>
      </w:r>
      <w:r>
        <w:rPr>
          <w:spacing w:val="-10"/>
        </w:rPr>
        <w:t xml:space="preserve"> </w:t>
      </w:r>
      <w:r>
        <w:t>структурно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восемью</w:t>
      </w:r>
      <w:r>
        <w:rPr>
          <w:spacing w:val="-4"/>
        </w:rPr>
        <w:t xml:space="preserve"> </w:t>
      </w:r>
      <w:r>
        <w:t>модулями</w:t>
      </w:r>
      <w:r>
        <w:rPr>
          <w:spacing w:val="-4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891D0F">
      <w:pPr>
        <w:pStyle w:val="BodyText"/>
        <w:spacing w:line="269" w:lineRule="exact"/>
        <w:ind w:left="224"/>
      </w:pPr>
      <w:r>
        <w:t>«Искусство»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:rsidR="00891D0F">
      <w:pPr>
        <w:pStyle w:val="BodyText"/>
        <w:spacing w:before="63" w:line="292" w:lineRule="auto"/>
        <w:ind w:left="404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 «Классическая</w:t>
      </w:r>
      <w:r>
        <w:rPr>
          <w:spacing w:val="-3"/>
        </w:rPr>
        <w:t xml:space="preserve"> </w:t>
      </w:r>
      <w:r>
        <w:t>музыка»;</w:t>
      </w:r>
    </w:p>
    <w:p w:rsidR="00891D0F">
      <w:pPr>
        <w:pStyle w:val="BodyText"/>
        <w:spacing w:line="292" w:lineRule="auto"/>
        <w:ind w:left="404" w:right="520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 кино»;</w:t>
      </w:r>
    </w:p>
    <w:p w:rsidR="00891D0F">
      <w:pPr>
        <w:pStyle w:val="BodyText"/>
        <w:spacing w:line="273" w:lineRule="exact"/>
        <w:ind w:left="40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человека».</w:t>
      </w:r>
    </w:p>
    <w:p w:rsidR="00891D0F">
      <w:pPr>
        <w:pStyle w:val="BodyText"/>
        <w:spacing w:before="174" w:line="290" w:lineRule="auto"/>
        <w:ind w:left="224" w:right="148" w:firstLine="180"/>
      </w:pPr>
      <w:r>
        <w:t>Изучение предмета «Музыка» предполагает активную социо-культурную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конкурсах,</w:t>
      </w:r>
      <w:r>
        <w:rPr>
          <w:spacing w:val="-5"/>
        </w:rPr>
        <w:t xml:space="preserve"> </w:t>
      </w:r>
      <w:r>
        <w:t>концертах,</w:t>
      </w:r>
      <w:r>
        <w:rPr>
          <w:spacing w:val="-5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искусство»,</w:t>
      </w:r>
      <w:r>
        <w:rPr>
          <w:spacing w:val="3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чтение»,</w:t>
      </w:r>
    </w:p>
    <w:p w:rsidR="00891D0F">
      <w:pPr>
        <w:pStyle w:val="BodyText"/>
        <w:spacing w:before="1"/>
        <w:ind w:left="224"/>
      </w:pPr>
      <w:r>
        <w:t>«Окружающий</w:t>
      </w:r>
      <w:r>
        <w:rPr>
          <w:spacing w:val="-5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r>
        <w:t>этики»,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891D0F">
      <w:pPr>
        <w:pStyle w:val="BodyText"/>
        <w:spacing w:before="182" w:line="292" w:lineRule="auto"/>
        <w:ind w:left="224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 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891D0F">
      <w:pPr>
        <w:spacing w:line="292" w:lineRule="auto"/>
        <w:sectPr>
          <w:pgSz w:w="11900" w:h="16850"/>
          <w:pgMar w:top="880" w:right="560" w:bottom="280" w:left="440" w:header="720" w:footer="720" w:gutter="0"/>
          <w:cols w:space="720"/>
        </w:sectPr>
      </w:pPr>
    </w:p>
    <w:p w:rsidR="00891D0F">
      <w:pPr>
        <w:pStyle w:val="Heading1"/>
        <w:spacing w:before="79"/>
        <w:ind w:left="183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91D0F">
      <w:pPr>
        <w:pStyle w:val="BodyText"/>
        <w:rPr>
          <w:b/>
        </w:rPr>
      </w:pPr>
    </w:p>
    <w:p w:rsidR="00891D0F">
      <w:pPr>
        <w:pStyle w:val="BodyText"/>
        <w:ind w:left="183"/>
        <w:jc w:val="both"/>
      </w:pPr>
      <w:r>
        <w:rPr>
          <w:color w:val="000009"/>
        </w:rPr>
        <w:t>Музыка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вокруг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(16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часов)</w:t>
      </w:r>
    </w:p>
    <w:p w:rsidR="00891D0F">
      <w:pPr>
        <w:pStyle w:val="BodyText"/>
        <w:ind w:left="183" w:right="198"/>
        <w:jc w:val="both"/>
      </w:pPr>
      <w:r>
        <w:rPr>
          <w:color w:val="000009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азбука.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«Садко».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Народные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Звучащие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картины.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«Разыграй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песню».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«Пришло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Рождество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начинается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торжество».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Добрый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праздник среди зимы.</w:t>
      </w:r>
    </w:p>
    <w:p w:rsidR="00891D0F">
      <w:pPr>
        <w:pStyle w:val="BodyText"/>
        <w:ind w:left="183"/>
        <w:jc w:val="both"/>
      </w:pPr>
      <w:r>
        <w:rPr>
          <w:color w:val="000009"/>
        </w:rPr>
        <w:t>Музыка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(17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часов)</w:t>
      </w:r>
    </w:p>
    <w:p w:rsidR="00891D0F">
      <w:pPr>
        <w:pStyle w:val="BodyText"/>
        <w:ind w:left="183" w:right="199"/>
        <w:jc w:val="both"/>
      </w:pPr>
      <w:r>
        <w:rPr>
          <w:color w:val="000009"/>
        </w:rPr>
        <w:t>Край, в котором ты живешь. Поэт, художник, композитор. Музыка утра. Музыка вечера. Музыкальные портреты. «Разыграй сказку». «Музы не молчали…».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инструменты.  Мамин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праздник.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Звучащие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картины.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Урок-концерт.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цирке.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Дом,  который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звучит.</w:t>
      </w:r>
    </w:p>
    <w:p w:rsidR="00891D0F">
      <w:pPr>
        <w:pStyle w:val="BodyText"/>
        <w:ind w:left="183" w:right="9397"/>
      </w:pPr>
      <w:r>
        <w:rPr>
          <w:color w:val="000009"/>
        </w:rPr>
        <w:t>«Ничего на свете лучше нету…». Обобщающий урок. Урок-концерт.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школьников</w:t>
      </w:r>
      <w:r>
        <w:rPr>
          <w:color w:val="000009"/>
          <w:vertAlign w:val="superscript"/>
        </w:rPr>
        <w:t>.</w:t>
      </w:r>
    </w:p>
    <w:p w:rsidR="00891D0F">
      <w:pPr>
        <w:pStyle w:val="BodyText"/>
        <w:spacing w:before="1"/>
        <w:ind w:left="183"/>
      </w:pPr>
      <w:r>
        <w:rPr>
          <w:color w:val="000009"/>
        </w:rPr>
        <w:t>Слушание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музыки</w:t>
      </w:r>
      <w:r>
        <w:rPr>
          <w:b/>
          <w:color w:val="000009"/>
        </w:rPr>
        <w:t>.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эмоционально-образного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восприятия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музыки,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различной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содержанию,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характеру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средствам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выразительности.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Обогащение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музыкально-слуховых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представлений об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интонационной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музыки во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всем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многообразии ее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жанров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форм.</w:t>
      </w:r>
    </w:p>
    <w:p w:rsidR="00891D0F">
      <w:pPr>
        <w:pStyle w:val="BodyText"/>
        <w:ind w:left="183"/>
      </w:pPr>
      <w:r>
        <w:rPr>
          <w:color w:val="000009"/>
        </w:rPr>
        <w:t>Пение</w:t>
      </w:r>
      <w:r>
        <w:rPr>
          <w:b/>
          <w:color w:val="000009"/>
        </w:rPr>
        <w:t>.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Самовыражение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пении.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Воплощение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образов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разучивании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исполнении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произведений.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Освоение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вокально-хоровых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навыков для передачи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музыкально-исполнительского замысла, импровизации.</w:t>
      </w:r>
    </w:p>
    <w:p w:rsidR="00891D0F">
      <w:pPr>
        <w:pStyle w:val="BodyText"/>
        <w:ind w:left="183"/>
      </w:pPr>
      <w:r>
        <w:rPr>
          <w:color w:val="000009"/>
        </w:rPr>
        <w:t>Инструментальное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музицирование</w:t>
      </w:r>
      <w:r>
        <w:rPr>
          <w:b/>
          <w:color w:val="000009"/>
        </w:rPr>
        <w:t>.</w:t>
      </w:r>
      <w:r>
        <w:rPr>
          <w:b/>
          <w:color w:val="000009"/>
          <w:spacing w:val="-3"/>
        </w:rPr>
        <w:t xml:space="preserve"> </w:t>
      </w:r>
      <w:r>
        <w:rPr>
          <w:color w:val="000009"/>
        </w:rPr>
        <w:t>Коллективное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музицирование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элементарных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инструментах.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Участие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исполнении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произведений.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индивидуальной творческой деятельности (сочинение, импровизация).</w:t>
      </w:r>
    </w:p>
    <w:p w:rsidR="00891D0F">
      <w:pPr>
        <w:pStyle w:val="BodyText"/>
        <w:ind w:left="183" w:right="199"/>
        <w:jc w:val="both"/>
      </w:pPr>
      <w:r>
        <w:rPr>
          <w:color w:val="000009"/>
        </w:rPr>
        <w:t>Музыкально-пластическое движение. Общее представление о пластических средствах выразительности. Индивидуально-личностное выражение образного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Драматизация музыкальных произведений. Театрализованные формы музыкально-творческой деятельности. Музыкальные игры, инсценирование песен,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танцев,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игры-драматизации.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Выражение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образного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музыкальных произведений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выразительности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искусств.</w:t>
      </w:r>
    </w:p>
    <w:p w:rsidR="00891D0F">
      <w:pPr>
        <w:jc w:val="both"/>
        <w:sectPr>
          <w:pgSz w:w="16850" w:h="11900" w:orient="landscape"/>
          <w:pgMar w:top="460" w:right="80" w:bottom="280" w:left="100" w:header="720" w:footer="720" w:gutter="0"/>
          <w:cols w:space="720"/>
        </w:sectPr>
      </w:pPr>
    </w:p>
    <w:p w:rsidR="00891D0F">
      <w:pPr>
        <w:pStyle w:val="Heading1"/>
        <w:spacing w:before="73"/>
        <w:ind w:left="183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891D0F">
      <w:pPr>
        <w:pStyle w:val="BodyText"/>
        <w:spacing w:before="5"/>
        <w:rPr>
          <w:b/>
          <w:sz w:val="8"/>
        </w:rPr>
      </w:pPr>
    </w:p>
    <w:tbl>
      <w:tblPr>
        <w:tblStyle w:val="TableNormal0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14"/>
        <w:gridCol w:w="1503"/>
        <w:gridCol w:w="1192"/>
        <w:gridCol w:w="1934"/>
      </w:tblGrid>
      <w:tr>
        <w:tblPrEx>
          <w:tblW w:w="0" w:type="auto"/>
          <w:tblInd w:w="114" w:type="dxa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Layout w:type="fixed"/>
          <w:tblLook w:val="01E0"/>
        </w:tblPrEx>
        <w:trPr>
          <w:trHeight w:val="431"/>
        </w:trPr>
        <w:tc>
          <w:tcPr>
            <w:tcW w:w="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74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7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0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1427" w:right="14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Репертуар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7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5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32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11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68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9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8"/>
              <w:ind w:left="69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976"/>
        </w:trPr>
        <w:tc>
          <w:tcPr>
            <w:tcW w:w="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5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2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слушани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1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пения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0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музицировани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2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426"/>
        </w:trPr>
        <w:tc>
          <w:tcPr>
            <w:tcW w:w="164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right="174" w:firstLine="6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А.Шнитк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891D0F">
            <w:pPr>
              <w:pStyle w:val="TableParagraph"/>
              <w:spacing w:before="0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>«Пастора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tabs>
                <w:tab w:val="left" w:pos="449"/>
                <w:tab w:val="left" w:pos="773"/>
                <w:tab w:val="left" w:pos="1291"/>
              </w:tabs>
              <w:spacing w:before="74"/>
              <w:ind w:left="109" w:right="69" w:firstLine="6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4"/>
              <w:ind w:left="68" w:right="234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891D0F" w:rsidRPr="00A44DCB">
            <w:pPr>
              <w:pStyle w:val="TableParagraph"/>
              <w:spacing w:before="1"/>
              <w:ind w:left="69" w:right="5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tabs>
                <w:tab w:val="left" w:pos="980"/>
              </w:tabs>
              <w:spacing w:before="75"/>
              <w:ind w:right="65" w:firstLine="60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tabs>
                <w:tab w:val="left" w:pos="660"/>
                <w:tab w:val="left" w:pos="1207"/>
              </w:tabs>
              <w:spacing w:before="75"/>
              <w:ind w:left="109" w:right="71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68" w:right="117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>
            <w:pPr>
              <w:pStyle w:val="TableParagraph"/>
              <w:spacing w:before="75"/>
              <w:ind w:left="69" w:right="101" w:firstLine="60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слышна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tabs>
                <w:tab w:val="left" w:pos="555"/>
              </w:tabs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z w:val="24"/>
              </w:rPr>
              <w:tab/>
              <w:t>Глюк</w:t>
            </w:r>
          </w:p>
          <w:p w:rsidR="00891D0F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pacing w:val="-1"/>
                <w:sz w:val="24"/>
              </w:rPr>
              <w:t>«Мелоди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tabs>
                <w:tab w:val="left" w:pos="843"/>
              </w:tabs>
              <w:ind w:left="71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z w:val="24"/>
              </w:rPr>
              <w:tab/>
              <w:t>Т.</w:t>
            </w:r>
          </w:p>
          <w:p w:rsidR="00891D0F">
            <w:pPr>
              <w:pStyle w:val="TableParagraph"/>
              <w:spacing w:before="1"/>
              <w:ind w:left="71" w:right="168"/>
              <w:rPr>
                <w:sz w:val="24"/>
              </w:rPr>
            </w:pPr>
            <w:r>
              <w:rPr>
                <w:spacing w:val="-1"/>
                <w:sz w:val="24"/>
              </w:rPr>
              <w:t>Потапен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</w:p>
          <w:p w:rsidR="00891D0F">
            <w:pPr>
              <w:pStyle w:val="TableParagraph"/>
              <w:spacing w:before="0"/>
              <w:ind w:left="71" w:right="52"/>
              <w:rPr>
                <w:sz w:val="24"/>
              </w:rPr>
            </w:pPr>
            <w:r>
              <w:rPr>
                <w:sz w:val="24"/>
              </w:rPr>
              <w:t>«Сквору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прощаетс я»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68" w:right="117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>
            <w:pPr>
              <w:pStyle w:val="TableParagraph"/>
              <w:ind w:left="69" w:right="101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25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Душа музыки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альбом»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Чайковск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tabs>
                <w:tab w:val="left" w:pos="1291"/>
              </w:tabs>
              <w:ind w:left="109" w:right="7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>
            <w:pPr>
              <w:pStyle w:val="TableParagraph"/>
              <w:ind w:left="68" w:right="117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>
            <w:pPr>
              <w:pStyle w:val="TableParagraph"/>
              <w:ind w:left="69" w:right="101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</w:tbl>
    <w:p w:rsidR="00891D0F" w:rsidRPr="00A44DCB">
      <w:pPr>
        <w:rPr>
          <w:sz w:val="24"/>
          <w:lang w:val="en-US"/>
        </w:rPr>
        <w:sectPr>
          <w:pgSz w:w="16850" w:h="11900" w:orient="landscape"/>
          <w:pgMar w:top="10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>
        <w:tblPrEx>
          <w:tblW w:w="0" w:type="auto"/>
          <w:tblInd w:w="11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979"/>
        </w:trPr>
        <w:tc>
          <w:tcPr>
            <w:tcW w:w="605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ий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0"/>
                <w:tab w:val="left" w:pos="734"/>
              </w:tabs>
              <w:spacing w:before="75"/>
              <w:ind w:left="70" w:right="67"/>
              <w:rPr>
                <w:sz w:val="24"/>
              </w:rPr>
            </w:pP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254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72" w:type="dxa"/>
          </w:tcPr>
          <w:p w:rsidR="00891D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tabs>
                <w:tab w:val="left" w:pos="889"/>
              </w:tabs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  <w:t>В.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Свиридов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977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>Г.В.Пасто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раль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67"/>
              <w:rPr>
                <w:sz w:val="24"/>
              </w:rPr>
            </w:pPr>
            <w:r>
              <w:rPr>
                <w:sz w:val="24"/>
              </w:rPr>
              <w:t>Выстраиван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унисона.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3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right="71"/>
              <w:rPr>
                <w:sz w:val="24"/>
              </w:rPr>
            </w:pPr>
            <w:r>
              <w:rPr>
                <w:sz w:val="24"/>
              </w:rPr>
              <w:t>Азбука , азбука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Д.Б.</w:t>
            </w:r>
          </w:p>
          <w:p w:rsidR="00891D0F">
            <w:pPr>
              <w:pStyle w:val="TableParagraph"/>
              <w:spacing w:before="0"/>
              <w:ind w:right="149"/>
              <w:rPr>
                <w:sz w:val="24"/>
              </w:rPr>
            </w:pPr>
            <w:r>
              <w:rPr>
                <w:spacing w:val="-1"/>
                <w:sz w:val="24"/>
              </w:rPr>
              <w:t>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  <w:p w:rsidR="00891D0F">
            <w:pPr>
              <w:pStyle w:val="TableParagraph"/>
              <w:spacing w:before="1"/>
              <w:ind w:right="210"/>
              <w:rPr>
                <w:sz w:val="24"/>
              </w:rPr>
            </w:pPr>
            <w:r>
              <w:rPr>
                <w:sz w:val="24"/>
              </w:rPr>
              <w:t>«Доброе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1"/>
                <w:tab w:val="left" w:pos="735"/>
                <w:tab w:val="left" w:pos="1252"/>
              </w:tabs>
              <w:spacing w:before="75"/>
              <w:ind w:left="70" w:right="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5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0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П.И.Чайк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овский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«Вальс»,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«Полька»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1"/>
        </w:trPr>
        <w:tc>
          <w:tcPr>
            <w:tcW w:w="605" w:type="dxa"/>
          </w:tcPr>
          <w:p w:rsidR="00891D0F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6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6"/>
              <w:ind w:right="108"/>
              <w:rPr>
                <w:sz w:val="24"/>
              </w:rPr>
            </w:pPr>
            <w:r>
              <w:rPr>
                <w:sz w:val="24"/>
              </w:rPr>
              <w:t>П.И.Чайк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овский</w:t>
            </w:r>
          </w:p>
          <w:p w:rsidR="00891D0F">
            <w:pPr>
              <w:pStyle w:val="TableParagraph"/>
              <w:spacing w:before="0"/>
              <w:ind w:right="114"/>
              <w:rPr>
                <w:sz w:val="24"/>
              </w:rPr>
            </w:pPr>
            <w:r>
              <w:rPr>
                <w:spacing w:val="-1"/>
                <w:sz w:val="24"/>
              </w:rPr>
              <w:t>«Шарман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поёт»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spacing w:before="76"/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6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6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1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Н.А.Римс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252"/>
              </w:tabs>
              <w:ind w:left="70" w:right="6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</w:tbl>
    <w:p w:rsidR="00891D0F" w:rsidRPr="00A44DCB">
      <w:pPr>
        <w:rPr>
          <w:sz w:val="24"/>
          <w:lang w:val="en-US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>
        <w:tblPrEx>
          <w:tblW w:w="0" w:type="auto"/>
          <w:tblInd w:w="11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703"/>
        </w:trPr>
        <w:tc>
          <w:tcPr>
            <w:tcW w:w="605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31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67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253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0"/>
                <w:tab w:val="left" w:pos="734"/>
              </w:tabs>
              <w:spacing w:before="75"/>
              <w:ind w:left="70" w:right="6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0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И.С.Бах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«Волынка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1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676"/>
              <w:rPr>
                <w:sz w:val="24"/>
              </w:rPr>
            </w:pPr>
            <w:r>
              <w:rPr>
                <w:spacing w:val="-1"/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В.Гаврил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</w:p>
          <w:p w:rsidR="00891D0F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«Вечерня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1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right="719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ind w:right="105"/>
              <w:rPr>
                <w:sz w:val="24"/>
              </w:rPr>
            </w:pPr>
            <w:r>
              <w:rPr>
                <w:sz w:val="24"/>
              </w:rPr>
              <w:t>«Солдату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шки,брав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ребятушк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spacing w:before="75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5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28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Пришло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«Приходи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 коляда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кануне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tabs>
                <w:tab w:val="left" w:pos="11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«Коляда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бродя»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3"/>
        </w:trPr>
        <w:tc>
          <w:tcPr>
            <w:tcW w:w="605" w:type="dxa"/>
          </w:tcPr>
          <w:p w:rsidR="00891D0F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6"/>
              <w:ind w:right="97"/>
              <w:rPr>
                <w:sz w:val="24"/>
              </w:rPr>
            </w:pPr>
            <w:r>
              <w:rPr>
                <w:sz w:val="24"/>
              </w:rPr>
              <w:t>Родной обычай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6"/>
              <w:ind w:right="108"/>
              <w:rPr>
                <w:sz w:val="24"/>
              </w:rPr>
            </w:pPr>
            <w:r>
              <w:rPr>
                <w:sz w:val="24"/>
              </w:rPr>
              <w:t>П.И.Чайк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овский</w:t>
            </w:r>
          </w:p>
          <w:p w:rsidR="00891D0F">
            <w:pPr>
              <w:pStyle w:val="TableParagraph"/>
              <w:spacing w:before="0"/>
              <w:ind w:right="94"/>
              <w:rPr>
                <w:sz w:val="24"/>
              </w:rPr>
            </w:pPr>
            <w:r>
              <w:rPr>
                <w:sz w:val="24"/>
              </w:rPr>
              <w:t>«Утрення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1"/>
                <w:tab w:val="left" w:pos="735"/>
                <w:tab w:val="left" w:pos="1252"/>
              </w:tabs>
              <w:spacing w:before="76"/>
              <w:ind w:left="70" w:right="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6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6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979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 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П.И.</w:t>
            </w:r>
          </w:p>
          <w:p w:rsidR="00891D0F">
            <w:pPr>
              <w:pStyle w:val="TableParagraph"/>
              <w:spacing w:before="1"/>
              <w:ind w:right="119"/>
              <w:rPr>
                <w:sz w:val="24"/>
              </w:rPr>
            </w:pPr>
            <w:r>
              <w:rPr>
                <w:sz w:val="24"/>
              </w:rPr>
              <w:t>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17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</w:tbl>
    <w:p w:rsidR="00891D0F" w:rsidRPr="00A44DCB">
      <w:pPr>
        <w:rPr>
          <w:sz w:val="24"/>
          <w:lang w:val="en-US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>
        <w:tblPrEx>
          <w:tblW w:w="0" w:type="auto"/>
          <w:tblInd w:w="11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531"/>
        </w:trPr>
        <w:tc>
          <w:tcPr>
            <w:tcW w:w="605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>
            <w:pPr>
              <w:pStyle w:val="TableParagraph"/>
              <w:tabs>
                <w:tab w:val="left" w:pos="985"/>
              </w:tabs>
              <w:spacing w:before="75"/>
              <w:ind w:right="68"/>
              <w:rPr>
                <w:sz w:val="24"/>
              </w:rPr>
            </w:pPr>
            <w:r>
              <w:rPr>
                <w:sz w:val="24"/>
              </w:rPr>
              <w:t>«Щелкун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чик»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426"/>
        </w:trPr>
        <w:tc>
          <w:tcPr>
            <w:tcW w:w="2377" w:type="dxa"/>
            <w:gridSpan w:val="2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050" w:type="dxa"/>
            <w:gridSpan w:val="9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424"/>
        </w:trPr>
        <w:tc>
          <w:tcPr>
            <w:tcW w:w="16431" w:type="dxa"/>
            <w:gridSpan w:val="12"/>
          </w:tcPr>
          <w:p w:rsidR="00891D0F">
            <w:pPr>
              <w:pStyle w:val="TableParagraph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9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right="489"/>
              <w:rPr>
                <w:sz w:val="24"/>
              </w:rPr>
            </w:pPr>
            <w:r>
              <w:rPr>
                <w:sz w:val="24"/>
              </w:rPr>
              <w:t>Край,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right="60"/>
              <w:rPr>
                <w:sz w:val="24"/>
              </w:rPr>
            </w:pPr>
            <w:r>
              <w:rPr>
                <w:sz w:val="24"/>
              </w:rPr>
              <w:t>М.И.Глин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  <w:p w:rsidR="00891D0F">
            <w:pPr>
              <w:pStyle w:val="TableParagraph"/>
              <w:spacing w:before="0"/>
              <w:ind w:right="112"/>
              <w:rPr>
                <w:sz w:val="24"/>
              </w:rPr>
            </w:pPr>
            <w:r>
              <w:rPr>
                <w:spacing w:val="-1"/>
                <w:sz w:val="24"/>
              </w:rPr>
              <w:t>«Патриот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70" w:right="59" w:firstLine="60"/>
              <w:rPr>
                <w:sz w:val="24"/>
              </w:rPr>
            </w:pPr>
            <w:r>
              <w:rPr>
                <w:sz w:val="24"/>
              </w:rPr>
              <w:t>Г.Струве 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170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"/>
              <w:ind w:left="0"/>
              <w:rPr>
                <w:b/>
                <w:sz w:val="30"/>
                <w:lang w:val="en-US"/>
              </w:rPr>
            </w:pPr>
          </w:p>
          <w:p w:rsidR="00891D0F" w:rsidRPr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0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414" w:firstLine="60"/>
              <w:rPr>
                <w:sz w:val="24"/>
              </w:rPr>
            </w:pPr>
            <w:r>
              <w:rPr>
                <w:sz w:val="24"/>
              </w:rPr>
              <w:t>Художник 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М.П.Мус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оргский</w:t>
            </w:r>
          </w:p>
          <w:p w:rsidR="00891D0F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«Богатыр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 w:firstLine="18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вдохновени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891D0F" w:rsidRPr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9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Музыка утра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Э.Григ</w:t>
            </w:r>
          </w:p>
          <w:p w:rsidR="00891D0F">
            <w:pPr>
              <w:pStyle w:val="TableParagraph"/>
              <w:spacing w:before="0"/>
              <w:ind w:right="108"/>
              <w:rPr>
                <w:sz w:val="24"/>
              </w:rPr>
            </w:pPr>
            <w:r>
              <w:rPr>
                <w:sz w:val="24"/>
              </w:rPr>
              <w:t>«Утро»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овский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«Утро»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18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170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6"/>
              <w:ind w:left="0"/>
              <w:rPr>
                <w:b/>
                <w:sz w:val="30"/>
                <w:lang w:val="en-US"/>
              </w:rPr>
            </w:pPr>
          </w:p>
          <w:p w:rsidR="00891D0F" w:rsidRPr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255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72" w:type="dxa"/>
          </w:tcPr>
          <w:p w:rsidR="00891D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1"/>
                <w:sz w:val="24"/>
              </w:rPr>
              <w:t>В.Салман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«Вечер»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</w:tbl>
    <w:p w:rsidR="00891D0F" w:rsidRPr="00A44DCB">
      <w:pPr>
        <w:rPr>
          <w:sz w:val="24"/>
          <w:lang w:val="en-US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>
        <w:tblPrEx>
          <w:tblW w:w="0" w:type="auto"/>
          <w:tblInd w:w="11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255"/>
        </w:trPr>
        <w:tc>
          <w:tcPr>
            <w:tcW w:w="605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31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67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253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462" w:type="dxa"/>
          </w:tcPr>
          <w:p w:rsidR="00891D0F">
            <w:pPr>
              <w:pStyle w:val="TableParagraph"/>
              <w:spacing w:before="75"/>
              <w:ind w:left="70" w:right="135"/>
              <w:rPr>
                <w:sz w:val="24"/>
              </w:rPr>
            </w:pPr>
            <w:r>
              <w:rPr>
                <w:sz w:val="24"/>
              </w:rPr>
              <w:t>восприятие,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0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С.С.Прок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офьев</w:t>
            </w:r>
          </w:p>
          <w:p w:rsidR="00891D0F">
            <w:pPr>
              <w:pStyle w:val="TableParagraph"/>
              <w:tabs>
                <w:tab w:val="left" w:pos="977"/>
              </w:tabs>
              <w:spacing w:before="0"/>
              <w:ind w:right="67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29"/>
        </w:trPr>
        <w:tc>
          <w:tcPr>
            <w:tcW w:w="605" w:type="dxa"/>
          </w:tcPr>
          <w:p w:rsidR="00891D0F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4"/>
              <w:ind w:right="215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сказку. «Баба-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Яга».Русская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4"/>
              <w:ind w:right="108"/>
              <w:rPr>
                <w:sz w:val="24"/>
              </w:rPr>
            </w:pPr>
            <w:r>
              <w:rPr>
                <w:sz w:val="24"/>
              </w:rPr>
              <w:t>П.И.Чайк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овский</w:t>
            </w:r>
          </w:p>
          <w:p w:rsidR="00891D0F">
            <w:pPr>
              <w:pStyle w:val="TableParagraph"/>
              <w:spacing w:before="0"/>
              <w:ind w:right="416"/>
              <w:rPr>
                <w:sz w:val="24"/>
              </w:rPr>
            </w:pPr>
            <w:r>
              <w:rPr>
                <w:spacing w:val="-1"/>
                <w:sz w:val="24"/>
              </w:rPr>
              <w:t>«Баба-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4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4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4"/>
              <w:ind w:left="70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spacing w:before="74"/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4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4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9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right="61"/>
              <w:rPr>
                <w:sz w:val="24"/>
              </w:rPr>
            </w:pPr>
            <w:r>
              <w:rPr>
                <w:sz w:val="24"/>
              </w:rPr>
              <w:t>У каждого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right="108"/>
              <w:rPr>
                <w:sz w:val="24"/>
              </w:rPr>
            </w:pPr>
            <w:r>
              <w:rPr>
                <w:sz w:val="24"/>
              </w:rPr>
              <w:t>П.И.Чайк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овский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«Концерт</w:t>
            </w:r>
          </w:p>
          <w:p w:rsidR="00891D0F">
            <w:pPr>
              <w:pStyle w:val="TableParagraph"/>
              <w:spacing w:before="0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фортепиа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23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6"/>
              <w:ind w:left="0"/>
              <w:rPr>
                <w:b/>
                <w:sz w:val="30"/>
                <w:lang w:val="en-US"/>
              </w:rPr>
            </w:pPr>
          </w:p>
          <w:p w:rsidR="00891D0F" w:rsidRPr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7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72" w:type="dxa"/>
          </w:tcPr>
          <w:p w:rsidR="00891D0F">
            <w:pPr>
              <w:pStyle w:val="TableParagraph"/>
              <w:tabs>
                <w:tab w:val="left" w:pos="1458"/>
              </w:tabs>
              <w:ind w:right="66"/>
              <w:rPr>
                <w:sz w:val="24"/>
              </w:rPr>
            </w:pPr>
            <w:r>
              <w:rPr>
                <w:sz w:val="24"/>
              </w:rPr>
              <w:t>Музы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молчали…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tabs>
                <w:tab w:val="left" w:pos="760"/>
              </w:tabs>
              <w:spacing w:before="0"/>
              <w:ind w:right="65"/>
              <w:rPr>
                <w:sz w:val="24"/>
              </w:rPr>
            </w:pPr>
            <w:r>
              <w:rPr>
                <w:sz w:val="24"/>
              </w:rPr>
              <w:t>А.П.Боро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№2</w:t>
            </w:r>
          </w:p>
          <w:p w:rsidR="00891D0F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«Богатыр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3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891D0F" w:rsidRPr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1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ind w:right="78"/>
              <w:rPr>
                <w:sz w:val="24"/>
              </w:rPr>
            </w:pPr>
            <w:r>
              <w:rPr>
                <w:sz w:val="24"/>
              </w:rPr>
              <w:t>Фортепиа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Чайковск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spacing w:before="75"/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>
            <w:pPr>
              <w:pStyle w:val="TableParagraph"/>
              <w:spacing w:before="75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</w:tbl>
    <w:p w:rsidR="00891D0F" w:rsidRPr="00A44DCB">
      <w:pPr>
        <w:rPr>
          <w:sz w:val="24"/>
          <w:lang w:val="en-US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>
        <w:tblPrEx>
          <w:tblW w:w="0" w:type="auto"/>
          <w:tblInd w:w="11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979"/>
        </w:trPr>
        <w:tc>
          <w:tcPr>
            <w:tcW w:w="605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ого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«Волынка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90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254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>«Колыбел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ьные»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>
            <w:pPr>
              <w:pStyle w:val="TableParagraph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805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В.А.Моца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рт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«Соната</w:t>
            </w:r>
          </w:p>
          <w:p w:rsidR="00891D0F">
            <w:pPr>
              <w:pStyle w:val="TableParagraph"/>
              <w:spacing w:before="0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№11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фортепиа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>
            <w:pPr>
              <w:pStyle w:val="TableParagraph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9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ind w:right="601"/>
              <w:rPr>
                <w:sz w:val="24"/>
              </w:rPr>
            </w:pPr>
            <w:r>
              <w:rPr>
                <w:spacing w:val="-1"/>
                <w:sz w:val="24"/>
              </w:rPr>
              <w:t>«Чудесная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>
            <w:pPr>
              <w:pStyle w:val="TableParagraph"/>
              <w:spacing w:before="75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357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676"/>
              <w:rPr>
                <w:sz w:val="24"/>
              </w:rPr>
            </w:pPr>
            <w:r>
              <w:rPr>
                <w:spacing w:val="-1"/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С.С.Прок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офьев</w:t>
            </w:r>
          </w:p>
          <w:p w:rsidR="00891D0F">
            <w:pPr>
              <w:pStyle w:val="TableParagraph"/>
              <w:spacing w:before="0"/>
              <w:ind w:right="54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кузнечик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ов»,</w:t>
            </w:r>
          </w:p>
          <w:p w:rsidR="00891D0F">
            <w:pPr>
              <w:pStyle w:val="TableParagraph"/>
              <w:spacing w:before="1"/>
              <w:ind w:right="64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радуга»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>
            <w:pPr>
              <w:pStyle w:val="TableParagraph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531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72" w:type="dxa"/>
          </w:tcPr>
          <w:p w:rsidR="00891D0F">
            <w:pPr>
              <w:pStyle w:val="TableParagraph"/>
              <w:tabs>
                <w:tab w:val="left" w:pos="1580"/>
              </w:tabs>
              <w:spacing w:before="75"/>
              <w:ind w:right="6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цирке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spacing w:before="75"/>
              <w:ind w:right="79"/>
              <w:rPr>
                <w:sz w:val="24"/>
              </w:rPr>
            </w:pPr>
            <w:r>
              <w:rPr>
                <w:spacing w:val="-1"/>
                <w:sz w:val="24"/>
              </w:rPr>
              <w:t>М.Дунаев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</w:t>
            </w:r>
          </w:p>
          <w:p w:rsidR="00891D0F">
            <w:pPr>
              <w:pStyle w:val="TableParagraph"/>
              <w:spacing w:before="0"/>
              <w:ind w:right="77"/>
              <w:rPr>
                <w:sz w:val="24"/>
              </w:rPr>
            </w:pPr>
            <w:r>
              <w:rPr>
                <w:sz w:val="24"/>
              </w:rPr>
              <w:t>«выходно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 марш»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1012"/>
              </w:tabs>
              <w:spacing w:before="75"/>
              <w:ind w:left="70" w:right="65"/>
              <w:rPr>
                <w:sz w:val="24"/>
              </w:rPr>
            </w:pPr>
            <w:r>
              <w:rPr>
                <w:sz w:val="24"/>
              </w:rPr>
              <w:t>Двигательна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>
            <w:pPr>
              <w:pStyle w:val="TableParagraph"/>
              <w:spacing w:before="75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</w:tbl>
    <w:p w:rsidR="00891D0F">
      <w:pPr>
        <w:rPr>
          <w:sz w:val="24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>
        <w:tblPrEx>
          <w:tblW w:w="0" w:type="auto"/>
          <w:tblInd w:w="11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2359"/>
        </w:trPr>
        <w:tc>
          <w:tcPr>
            <w:tcW w:w="605" w:type="dxa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72" w:type="dxa"/>
          </w:tcPr>
          <w:p w:rsidR="00891D0F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Опера-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tabs>
                <w:tab w:val="left" w:pos="980"/>
              </w:tabs>
              <w:spacing w:before="75"/>
              <w:ind w:right="65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891D0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Коваль</w:t>
            </w:r>
          </w:p>
        </w:tc>
        <w:tc>
          <w:tcPr>
            <w:tcW w:w="1131" w:type="dxa"/>
          </w:tcPr>
          <w:p w:rsidR="00891D0F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>
            <w:pPr>
              <w:pStyle w:val="TableParagraph"/>
              <w:spacing w:before="75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2083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72" w:type="dxa"/>
          </w:tcPr>
          <w:p w:rsidR="00891D0F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нету…»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891D0F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«Бременс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>
            <w:pPr>
              <w:pStyle w:val="TableParagraph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976"/>
        </w:trPr>
        <w:tc>
          <w:tcPr>
            <w:tcW w:w="605" w:type="dxa"/>
          </w:tcPr>
          <w:p w:rsidR="00891D0F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72" w:type="dxa"/>
          </w:tcPr>
          <w:p w:rsidR="00891D0F">
            <w:pPr>
              <w:pStyle w:val="TableParagraph"/>
              <w:tabs>
                <w:tab w:val="left" w:pos="1141"/>
              </w:tabs>
              <w:ind w:right="62"/>
              <w:rPr>
                <w:sz w:val="24"/>
              </w:rPr>
            </w:pPr>
            <w:r>
              <w:rPr>
                <w:sz w:val="24"/>
              </w:rPr>
              <w:t>Заключительны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урок-</w:t>
            </w:r>
          </w:p>
          <w:p w:rsidR="00891D0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М.Коваль</w:t>
            </w:r>
          </w:p>
          <w:p w:rsidR="00891D0F">
            <w:pPr>
              <w:pStyle w:val="TableParagraph"/>
              <w:spacing w:before="0"/>
              <w:ind w:right="205"/>
              <w:rPr>
                <w:sz w:val="24"/>
              </w:rPr>
            </w:pPr>
            <w:r>
              <w:rPr>
                <w:spacing w:val="-1"/>
                <w:sz w:val="24"/>
              </w:rPr>
              <w:t>«Семеро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  <w:tc>
          <w:tcPr>
            <w:tcW w:w="1131" w:type="dxa"/>
          </w:tcPr>
          <w:p w:rsidR="00891D0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462" w:type="dxa"/>
          </w:tcPr>
          <w:p w:rsidR="00891D0F">
            <w:pPr>
              <w:pStyle w:val="TableParagraph"/>
              <w:ind w:left="70" w:right="115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1190" w:type="dxa"/>
          </w:tcPr>
          <w:p w:rsidR="00891D0F">
            <w:pPr>
              <w:pStyle w:val="TableParagraph"/>
              <w:ind w:left="70" w:right="113"/>
              <w:rPr>
                <w:sz w:val="24"/>
              </w:rPr>
            </w:pP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>
            <w:pPr>
              <w:pStyle w:val="TableParagraph"/>
              <w:ind w:right="68"/>
              <w:rPr>
                <w:sz w:val="24"/>
              </w:rPr>
            </w:pPr>
            <w:r>
              <w:fldChar w:fldCharType="begin"/>
            </w:r>
            <w:r>
              <w:instrText xml:space="preserve"> HYPERLINK "http://mosoblcultu/" </w:instrText>
            </w:r>
            <w:r>
              <w:fldChar w:fldCharType="separate"/>
            </w:r>
            <w:r w:rsidR="00A44DCB">
              <w:rPr>
                <w:sz w:val="24"/>
              </w:rPr>
              <w:t>http://mosoblcultu</w:t>
            </w:r>
            <w:r>
              <w:fldChar w:fldCharType="end"/>
            </w:r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426"/>
        </w:trPr>
        <w:tc>
          <w:tcPr>
            <w:tcW w:w="2377" w:type="dxa"/>
            <w:gridSpan w:val="2"/>
          </w:tcPr>
          <w:p w:rsidR="00891D0F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891D0F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050" w:type="dxa"/>
            <w:gridSpan w:val="9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114" w:type="dxa"/>
          <w:tblLayout w:type="fixed"/>
          <w:tblLook w:val="01E0"/>
        </w:tblPrEx>
        <w:trPr>
          <w:trHeight w:val="1254"/>
        </w:trPr>
        <w:tc>
          <w:tcPr>
            <w:tcW w:w="2377" w:type="dxa"/>
            <w:gridSpan w:val="2"/>
          </w:tcPr>
          <w:p w:rsidR="00891D0F">
            <w:pPr>
              <w:pStyle w:val="TableParagraph"/>
              <w:tabs>
                <w:tab w:val="left" w:pos="1953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04" w:type="dxa"/>
          </w:tcPr>
          <w:p w:rsidR="00891D0F">
            <w:pPr>
              <w:pStyle w:val="TableParagraph"/>
              <w:ind w:left="360" w:right="35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39" w:type="dxa"/>
          </w:tcPr>
          <w:p w:rsidR="00891D0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21" w:type="dxa"/>
            <w:gridSpan w:val="7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91D0F">
      <w:pPr>
        <w:rPr>
          <w:sz w:val="24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p w:rsidR="00891D0F">
      <w:pPr>
        <w:spacing w:before="79"/>
        <w:ind w:left="288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891D0F">
      <w:pPr>
        <w:pStyle w:val="BodyText"/>
        <w:spacing w:before="4"/>
        <w:rPr>
          <w:b/>
          <w:sz w:val="15"/>
        </w:rPr>
      </w:pPr>
    </w:p>
    <w:tbl>
      <w:tblPr>
        <w:tblStyle w:val="TableNormal0"/>
        <w:tblW w:w="0" w:type="auto"/>
        <w:tblInd w:w="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960"/>
        <w:gridCol w:w="2724"/>
        <w:gridCol w:w="732"/>
        <w:gridCol w:w="1618"/>
        <w:gridCol w:w="1668"/>
        <w:gridCol w:w="1234"/>
        <w:gridCol w:w="1608"/>
        <w:gridCol w:w="288"/>
      </w:tblGrid>
      <w:tr>
        <w:tblPrEx>
          <w:tblW w:w="0" w:type="auto"/>
          <w:tblInd w:w="303" w:type="dxa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  <w:tblLayout w:type="fixed"/>
          <w:tblLook w:val="01E0"/>
        </w:tblPrEx>
        <w:trPr>
          <w:trHeight w:val="482"/>
        </w:trPr>
        <w:tc>
          <w:tcPr>
            <w:tcW w:w="9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91" w:line="292" w:lineRule="auto"/>
              <w:ind w:left="83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91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91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91" w:line="292" w:lineRule="auto"/>
              <w:ind w:left="89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91" w:line="292" w:lineRule="auto"/>
              <w:ind w:left="93" w:right="44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2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84"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89" w:right="3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вечная 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мной!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6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6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6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/>
              <w:ind w:left="6" w:right="885" w:firstLine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Повсюду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слышна…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музыки-мелодия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109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31" w:line="330" w:lineRule="atLeast"/>
              <w:ind w:left="93" w:right="730"/>
              <w:rPr>
                <w:sz w:val="24"/>
              </w:rPr>
            </w:pPr>
            <w:r>
              <w:rPr>
                <w:sz w:val="24"/>
              </w:rPr>
              <w:t>Практи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Азбука,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2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/>
              <w:ind w:left="6" w:right="1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0"/>
              <w:ind w:left="6" w:right="541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>
            <w:pPr>
              <w:rPr>
                <w:sz w:val="2"/>
                <w:szCs w:val="2"/>
              </w:rPr>
            </w:pPr>
          </w:p>
        </w:tc>
      </w:tr>
    </w:tbl>
    <w:p w:rsidR="00891D0F">
      <w:pPr>
        <w:rPr>
          <w:sz w:val="2"/>
          <w:szCs w:val="2"/>
        </w:rPr>
        <w:sectPr>
          <w:pgSz w:w="16850" w:h="11900" w:orient="landscape"/>
          <w:pgMar w:top="46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2"/>
        <w:gridCol w:w="1618"/>
        <w:gridCol w:w="1668"/>
        <w:gridCol w:w="1234"/>
        <w:gridCol w:w="1608"/>
      </w:tblGrid>
      <w:tr>
        <w:tblPrEx>
          <w:tblW w:w="0" w:type="auto"/>
          <w:tblInd w:w="303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6" w:right="1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2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109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732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3" w:right="730"/>
              <w:rPr>
                <w:sz w:val="24"/>
              </w:rPr>
            </w:pPr>
            <w:r>
              <w:rPr>
                <w:sz w:val="24"/>
              </w:rPr>
              <w:t>Практи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ческая</w:t>
            </w:r>
          </w:p>
          <w:p w:rsidR="00891D0F">
            <w:pPr>
              <w:pStyle w:val="TableParagraph"/>
              <w:spacing w:before="2"/>
              <w:ind w:left="93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/>
              <w:ind w:left="6" w:right="245"/>
              <w:rPr>
                <w:sz w:val="24"/>
              </w:rPr>
            </w:pPr>
            <w:r>
              <w:rPr>
                <w:sz w:val="24"/>
              </w:rPr>
              <w:t>«Пришло Рождество,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891D0F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6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>
            <w:pPr>
              <w:pStyle w:val="TableParagraph"/>
              <w:spacing w:before="86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6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</w:p>
        </w:tc>
        <w:tc>
          <w:tcPr>
            <w:tcW w:w="732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303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/>
              <w:ind w:left="6" w:right="229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32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1D0F">
      <w:pPr>
        <w:spacing w:line="292" w:lineRule="auto"/>
        <w:rPr>
          <w:sz w:val="24"/>
        </w:rPr>
        <w:sectPr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0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7"/>
        <w:gridCol w:w="1668"/>
        <w:gridCol w:w="1233"/>
        <w:gridCol w:w="1608"/>
      </w:tblGrid>
      <w:tr>
        <w:tblPrEx>
          <w:tblW w:w="0" w:type="auto"/>
          <w:tblInd w:w="119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7" w:right="694"/>
              <w:rPr>
                <w:sz w:val="24"/>
              </w:rPr>
            </w:pPr>
            <w:r>
              <w:rPr>
                <w:sz w:val="24"/>
              </w:rPr>
              <w:t>Край, в котором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7" w:right="15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7" w:right="979"/>
              <w:rPr>
                <w:sz w:val="24"/>
              </w:rPr>
            </w:pPr>
            <w:r>
              <w:rPr>
                <w:sz w:val="24"/>
              </w:rPr>
              <w:t>Поэт, художник,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8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 утра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2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1094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1"/>
              <w:ind w:left="7" w:right="296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«Баба-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7" w:line="290" w:lineRule="auto"/>
              <w:ind w:left="97" w:right="726"/>
              <w:rPr>
                <w:sz w:val="24"/>
              </w:rPr>
            </w:pPr>
            <w:r>
              <w:rPr>
                <w:sz w:val="24"/>
              </w:rPr>
              <w:t>Практи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ческая</w:t>
            </w:r>
          </w:p>
          <w:p w:rsidR="00891D0F">
            <w:pPr>
              <w:pStyle w:val="TableParagraph"/>
              <w:spacing w:before="3"/>
              <w:ind w:left="9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/>
              <w:ind w:left="7" w:right="30"/>
              <w:rPr>
                <w:sz w:val="24"/>
              </w:rPr>
            </w:pPr>
            <w:r>
              <w:rPr>
                <w:sz w:val="24"/>
              </w:rPr>
              <w:t>У каждого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891D0F">
            <w:pPr>
              <w:pStyle w:val="TableParagraph"/>
              <w:spacing w:before="0"/>
              <w:ind w:left="0" w:right="65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«Музы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молчали…»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/>
              <w:ind w:left="7" w:right="124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/>
              <w:ind w:left="7" w:right="124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цирке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/>
              <w:ind w:left="7" w:right="210"/>
              <w:rPr>
                <w:sz w:val="24"/>
              </w:rPr>
            </w:pPr>
            <w:r>
              <w:rPr>
                <w:sz w:val="24"/>
              </w:rPr>
              <w:t>«Ничего на свете лучше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нету…»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2"/>
        </w:trPr>
        <w:tc>
          <w:tcPr>
            <w:tcW w:w="960" w:type="dxa"/>
          </w:tcPr>
          <w:p w:rsidR="00891D0F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891D0F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1D0F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608" w:type="dxa"/>
          </w:tcPr>
          <w:p w:rsidR="00891D0F">
            <w:pPr>
              <w:pStyle w:val="TableParagraph"/>
              <w:spacing w:before="85" w:line="292" w:lineRule="auto"/>
              <w:ind w:left="97" w:right="15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19" w:type="dxa"/>
          <w:tblLayout w:type="fixed"/>
          <w:tblLook w:val="01E0"/>
        </w:tblPrEx>
        <w:trPr>
          <w:trHeight w:val="813"/>
        </w:trPr>
        <w:tc>
          <w:tcPr>
            <w:tcW w:w="3684" w:type="dxa"/>
            <w:gridSpan w:val="2"/>
          </w:tcPr>
          <w:p w:rsidR="00891D0F">
            <w:pPr>
              <w:pStyle w:val="TableParagraph"/>
              <w:spacing w:before="85" w:line="292" w:lineRule="auto"/>
              <w:ind w:left="83" w:right="1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891D0F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7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41" w:type="dxa"/>
            <w:gridSpan w:val="2"/>
          </w:tcPr>
          <w:p w:rsidR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91D0F">
      <w:pPr>
        <w:rPr>
          <w:sz w:val="24"/>
        </w:rPr>
        <w:sectPr>
          <w:pgSz w:w="11900" w:h="16850"/>
          <w:pgMar w:top="560" w:right="560" w:bottom="280" w:left="560" w:header="720" w:footer="720" w:gutter="0"/>
          <w:cols w:space="720"/>
        </w:sectPr>
      </w:pPr>
    </w:p>
    <w:p w:rsidR="00891D0F">
      <w:pPr>
        <w:pStyle w:val="Heading1"/>
      </w:pPr>
      <w:r>
        <w:pict>
          <v:rect id="_x0000_s1026" style="height:0.6pt;margin-left:33.3pt;margin-top:22.85pt;mso-position-horizontal-relative:page;mso-wrap-distance-left:0;mso-wrap-distance-right:0;position:absolute;width:528.15pt;z-index:-251657216" fillcolor="black" stroked="f">
            <w10:wrap type="topAndBottom"/>
          </v:rect>
        </w:pict>
      </w:r>
      <w:r w:rsidR="00A44DCB">
        <w:rPr>
          <w:spacing w:val="-1"/>
        </w:rPr>
        <w:t>УЧЕБНО-МЕТОДИЧЕСКОЕ</w:t>
      </w:r>
      <w:r w:rsidR="00A44DCB">
        <w:rPr>
          <w:spacing w:val="-12"/>
        </w:rPr>
        <w:t xml:space="preserve"> </w:t>
      </w:r>
      <w:r w:rsidR="00A44DCB">
        <w:rPr>
          <w:spacing w:val="-1"/>
        </w:rPr>
        <w:t>ОБЕСПЕЧЕНИЕ</w:t>
      </w:r>
      <w:r w:rsidR="00A44DCB">
        <w:rPr>
          <w:spacing w:val="-10"/>
        </w:rPr>
        <w:t xml:space="preserve"> </w:t>
      </w:r>
      <w:r w:rsidR="00A44DCB">
        <w:t>ОБРАЗОВАТЕЛЬНОГО</w:t>
      </w:r>
      <w:r w:rsidR="00A44DCB">
        <w:rPr>
          <w:spacing w:val="-12"/>
        </w:rPr>
        <w:t xml:space="preserve"> </w:t>
      </w:r>
      <w:r w:rsidR="00A44DCB">
        <w:t>ПРОЦЕССА</w:t>
      </w:r>
    </w:p>
    <w:p w:rsidR="00891D0F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УЧЕНИКА</w:t>
      </w:r>
    </w:p>
    <w:p w:rsidR="00891D0F">
      <w:pPr>
        <w:pStyle w:val="BodyText"/>
        <w:spacing w:before="156"/>
        <w:ind w:left="104"/>
      </w:pPr>
      <w:r>
        <w:t>Музыка.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/Критская</w:t>
      </w:r>
      <w:r>
        <w:rPr>
          <w:spacing w:val="-7"/>
        </w:rPr>
        <w:t xml:space="preserve"> </w:t>
      </w:r>
      <w:r>
        <w:t>Е.Д.,</w:t>
      </w:r>
      <w:r>
        <w:rPr>
          <w:spacing w:val="-7"/>
        </w:rPr>
        <w:t xml:space="preserve"> </w:t>
      </w:r>
      <w:r>
        <w:t>Сергеева</w:t>
      </w:r>
      <w:r>
        <w:rPr>
          <w:spacing w:val="-6"/>
        </w:rPr>
        <w:t xml:space="preserve"> </w:t>
      </w:r>
      <w:r>
        <w:t>Г.П.,</w:t>
      </w:r>
      <w:r>
        <w:rPr>
          <w:spacing w:val="-6"/>
        </w:rPr>
        <w:t xml:space="preserve"> </w:t>
      </w:r>
      <w:r>
        <w:t>Шмагина</w:t>
      </w:r>
      <w:r>
        <w:rPr>
          <w:spacing w:val="-5"/>
        </w:rPr>
        <w:t xml:space="preserve"> </w:t>
      </w:r>
      <w:r>
        <w:t>Т.С.,</w:t>
      </w:r>
      <w:r>
        <w:rPr>
          <w:spacing w:val="-7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t>общество «Издательство</w:t>
      </w:r>
    </w:p>
    <w:p w:rsidR="00891D0F">
      <w:pPr>
        <w:pStyle w:val="BodyText"/>
        <w:spacing w:before="60" w:line="292" w:lineRule="auto"/>
        <w:ind w:left="104" w:right="8371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10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вариант:</w:t>
      </w:r>
    </w:p>
    <w:p w:rsidR="00891D0F">
      <w:pPr>
        <w:pStyle w:val="Heading1"/>
        <w:spacing w:before="188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891D0F">
      <w:pPr>
        <w:pStyle w:val="BodyText"/>
        <w:spacing w:before="156" w:line="292" w:lineRule="auto"/>
        <w:ind w:left="104" w:right="4318"/>
      </w:pPr>
      <w:r>
        <w:t>Е.Д. Критская, Г.П. Сергеева, Т.С. Шмагина Музыка. 1 класс:</w:t>
      </w:r>
      <w:r>
        <w:rPr>
          <w:spacing w:val="-58"/>
        </w:rPr>
        <w:t xml:space="preserve"> </w:t>
      </w:r>
      <w:r>
        <w:t>Учебник</w:t>
      </w:r>
    </w:p>
    <w:p w:rsidR="00891D0F">
      <w:pPr>
        <w:pStyle w:val="BodyText"/>
        <w:spacing w:line="272" w:lineRule="exact"/>
        <w:ind w:left="104"/>
      </w:pPr>
      <w:r>
        <w:t>Рабочая</w:t>
      </w:r>
      <w:r>
        <w:rPr>
          <w:spacing w:val="-9"/>
        </w:rPr>
        <w:t xml:space="preserve"> </w:t>
      </w:r>
      <w:r>
        <w:t>тетрадь</w:t>
      </w:r>
    </w:p>
    <w:p w:rsidR="00891D0F">
      <w:pPr>
        <w:pStyle w:val="BodyText"/>
        <w:spacing w:before="63" w:line="292" w:lineRule="auto"/>
        <w:ind w:left="104" w:right="5509"/>
      </w:pPr>
      <w:r>
        <w:t>Музыка.Рабочие программы. 1-4 классы.</w:t>
      </w:r>
      <w:r>
        <w:rPr>
          <w:spacing w:val="1"/>
        </w:rPr>
        <w:t xml:space="preserve"> </w:t>
      </w:r>
      <w:r>
        <w:t>Хрестоматия музыкального материала.(mp3)</w:t>
      </w:r>
      <w:r>
        <w:rPr>
          <w:spacing w:val="1"/>
        </w:rPr>
        <w:t xml:space="preserve"> </w:t>
      </w:r>
      <w:r>
        <w:t>Пособие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"Уроки</w:t>
      </w:r>
      <w:r>
        <w:rPr>
          <w:spacing w:val="-4"/>
        </w:rPr>
        <w:t xml:space="preserve"> </w:t>
      </w:r>
      <w:r>
        <w:t>музыки.</w:t>
      </w:r>
      <w:r>
        <w:rPr>
          <w:spacing w:val="-5"/>
        </w:rPr>
        <w:t xml:space="preserve"> </w:t>
      </w:r>
      <w:r>
        <w:t>1-4</w:t>
      </w:r>
      <w:r>
        <w:rPr>
          <w:spacing w:val="-6"/>
        </w:rPr>
        <w:t xml:space="preserve"> </w:t>
      </w:r>
      <w:r>
        <w:t>классы."</w:t>
      </w:r>
    </w:p>
    <w:p w:rsidR="00891D0F">
      <w:pPr>
        <w:pStyle w:val="Heading1"/>
        <w:spacing w:before="188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891D0F">
      <w:pPr>
        <w:pStyle w:val="BodyText"/>
        <w:spacing w:before="158" w:line="583" w:lineRule="auto"/>
        <w:ind w:left="104" w:right="6292"/>
      </w:pPr>
      <w:r>
        <w:fldChar w:fldCharType="begin"/>
      </w:r>
      <w:r>
        <w:instrText xml:space="preserve"> HYPERLINK "http://www.muz-urok.ru/index.htm" </w:instrText>
      </w:r>
      <w:r>
        <w:fldChar w:fldCharType="separate"/>
      </w:r>
      <w:r w:rsidR="00A44DCB">
        <w:t>http://www.muz-urok.ru/index.htm</w:t>
      </w:r>
      <w:r>
        <w:fldChar w:fldCharType="end"/>
      </w:r>
      <w:r w:rsidR="00A44DCB">
        <w:rPr>
          <w:spacing w:val="1"/>
        </w:rPr>
        <w:t xml:space="preserve"> </w:t>
      </w:r>
      <w:r>
        <w:fldChar w:fldCharType="begin"/>
      </w:r>
      <w:r>
        <w:instrText xml:space="preserve"> HYPERLINK "http://www.muzzal.ru/index.htm" </w:instrText>
      </w:r>
      <w:r>
        <w:fldChar w:fldCharType="separate"/>
      </w:r>
      <w:r w:rsidR="00A44DCB">
        <w:t>http://www.muzzal.ru/index.htm</w:t>
      </w:r>
      <w:r>
        <w:fldChar w:fldCharType="end"/>
      </w:r>
      <w:r w:rsidR="00A44DCB">
        <w:rPr>
          <w:spacing w:val="1"/>
        </w:rPr>
        <w:t xml:space="preserve"> </w:t>
      </w:r>
      <w:r>
        <w:fldChar w:fldCharType="begin"/>
      </w:r>
      <w:r>
        <w:instrText xml:space="preserve"> HYPERLINK "http://www.kindermusic.ru/detskie_pesni.htm" </w:instrText>
      </w:r>
      <w:r>
        <w:fldChar w:fldCharType="separate"/>
      </w:r>
      <w:r w:rsidR="00A44DCB">
        <w:rPr>
          <w:spacing w:val="-1"/>
        </w:rPr>
        <w:t>http://www.kindermusic.ru/detskie_pesni.htm</w:t>
      </w:r>
      <w:r>
        <w:fldChar w:fldCharType="end"/>
      </w:r>
    </w:p>
    <w:p w:rsidR="00891D0F">
      <w:pPr>
        <w:spacing w:line="583" w:lineRule="auto"/>
        <w:sectPr>
          <w:pgSz w:w="11900" w:h="16850"/>
          <w:pgMar w:top="520" w:right="560" w:bottom="280" w:left="560" w:header="720" w:footer="720" w:gutter="0"/>
          <w:cols w:space="720"/>
        </w:sectPr>
      </w:pPr>
    </w:p>
    <w:p w:rsidR="00891D0F">
      <w:pPr>
        <w:pStyle w:val="Heading1"/>
        <w:spacing w:before="62"/>
      </w:pPr>
      <w:r>
        <w:pict>
          <v:rect id="_x0000_s1027" style="height:0.6pt;margin-left:33.3pt;margin-top:22.85pt;mso-position-horizontal-relative:page;mso-wrap-distance-left:0;mso-wrap-distance-right:0;position:absolute;width:528.15pt;z-index:-251656192" fillcolor="black" stroked="f">
            <w10:wrap type="topAndBottom"/>
          </v:rect>
        </w:pict>
      </w:r>
      <w:r w:rsidR="00A44DCB">
        <w:rPr>
          <w:spacing w:val="-1"/>
        </w:rPr>
        <w:t>МАТЕРИАЛЬНО-ТЕХНИЧЕСКОЕ</w:t>
      </w:r>
      <w:r w:rsidR="00A44DCB">
        <w:rPr>
          <w:spacing w:val="-14"/>
        </w:rPr>
        <w:t xml:space="preserve"> </w:t>
      </w:r>
      <w:r w:rsidR="00A44DCB">
        <w:t>ОБЕСПЕЧЕНИЕ</w:t>
      </w:r>
      <w:r w:rsidR="00A44DCB">
        <w:rPr>
          <w:spacing w:val="-15"/>
        </w:rPr>
        <w:t xml:space="preserve"> </w:t>
      </w:r>
      <w:r w:rsidR="00A44DCB">
        <w:t>ОБРАЗОВАТЕЛЬНОГО</w:t>
      </w:r>
      <w:r w:rsidR="00A44DCB">
        <w:rPr>
          <w:spacing w:val="-14"/>
        </w:rPr>
        <w:t xml:space="preserve"> </w:t>
      </w:r>
      <w:r w:rsidR="00A44DCB">
        <w:t>ПРОЦЕССА</w:t>
      </w:r>
    </w:p>
    <w:p w:rsidR="00891D0F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91D0F">
      <w:pPr>
        <w:pStyle w:val="BodyText"/>
        <w:spacing w:before="157"/>
        <w:ind w:left="104"/>
      </w:pPr>
      <w:r>
        <w:t>ноутбук,</w:t>
      </w:r>
      <w:r>
        <w:rPr>
          <w:spacing w:val="-5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экран</w:t>
      </w:r>
    </w:p>
    <w:p w:rsidR="00891D0F">
      <w:pPr>
        <w:pStyle w:val="BodyText"/>
        <w:spacing w:before="10"/>
        <w:rPr>
          <w:sz w:val="21"/>
        </w:rPr>
      </w:pPr>
    </w:p>
    <w:p w:rsidR="00891D0F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44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РАБОТ</w:t>
      </w:r>
    </w:p>
    <w:p w:rsidR="00891D0F">
      <w:pPr>
        <w:pStyle w:val="BodyText"/>
        <w:spacing w:before="156"/>
        <w:ind w:left="104"/>
      </w:pPr>
      <w:r>
        <w:t>фортепиано</w:t>
      </w:r>
    </w:p>
    <w:p w:rsidR="00891D0F">
      <w:pPr>
        <w:sectPr>
          <w:pgSz w:w="11900" w:h="16850"/>
          <w:pgMar w:top="500" w:right="560" w:bottom="280" w:left="560" w:header="720" w:footer="720" w:gutter="0"/>
          <w:cols w:space="720"/>
        </w:sectPr>
      </w:pPr>
    </w:p>
    <w:p w:rsidR="00891D0F">
      <w:pPr>
        <w:pStyle w:val="BodyText"/>
        <w:spacing w:before="4"/>
        <w:rPr>
          <w:sz w:val="17"/>
        </w:rPr>
      </w:pPr>
    </w:p>
    <w:p w:rsidR="00891D0F">
      <w:pPr>
        <w:rPr>
          <w:sz w:val="17"/>
        </w:rPr>
        <w:sectPr>
          <w:pgSz w:w="11900" w:h="16850"/>
          <w:pgMar w:top="1600" w:right="560" w:bottom="280" w:left="560" w:header="720" w:footer="720" w:gutter="0"/>
          <w:cols w:space="720"/>
        </w:sectPr>
      </w:pPr>
    </w:p>
    <w:p w:rsidR="00891D0F">
      <w:pPr>
        <w:pStyle w:val="BodyText"/>
        <w:spacing w:before="4"/>
        <w:rPr>
          <w:sz w:val="17"/>
        </w:rPr>
      </w:pPr>
    </w:p>
    <w:p w:rsidR="00891D0F">
      <w:pPr>
        <w:rPr>
          <w:sz w:val="17"/>
        </w:rPr>
        <w:sectPr>
          <w:pgSz w:w="11900" w:h="16850"/>
          <w:pgMar w:top="1600" w:right="560" w:bottom="280" w:left="560" w:header="720" w:footer="720" w:gutter="0"/>
          <w:cols w:space="720"/>
        </w:sectPr>
      </w:pPr>
    </w:p>
    <w:p w:rsidR="00891D0F">
      <w:pPr>
        <w:pStyle w:val="BodyText"/>
        <w:ind w:left="278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286124" cy="14287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891D0F">
      <w:pgSz w:w="11900" w:h="1685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87BF9"/>
    <w:multiLevelType w:val="hybridMultilevel"/>
    <w:tmpl w:val="8D823460"/>
    <w:lvl w:ilvl="0">
      <w:start w:val="1"/>
      <w:numFmt w:val="decimal"/>
      <w:lvlText w:val="%1)"/>
      <w:lvlJc w:val="left"/>
      <w:pPr>
        <w:ind w:left="224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87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5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23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91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27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5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63" w:hanging="262"/>
      </w:pPr>
      <w:rPr>
        <w:rFonts w:hint="default"/>
        <w:lang w:val="ru-RU" w:eastAsia="en-US" w:bidi="ar-SA"/>
      </w:rPr>
    </w:lvl>
  </w:abstractNum>
  <w:abstractNum w:abstractNumId="1">
    <w:nsid w:val="6EC4367B"/>
    <w:multiLevelType w:val="hybridMultilevel"/>
    <w:tmpl w:val="A0F20A28"/>
    <w:lvl w:ilvl="0">
      <w:start w:val="1"/>
      <w:numFmt w:val="decimal"/>
      <w:lvlText w:val="%1."/>
      <w:lvlJc w:val="left"/>
      <w:pPr>
        <w:ind w:left="64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9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1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6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1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91D0F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891D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891D0F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891D0F"/>
    <w:pPr>
      <w:spacing w:before="64"/>
      <w:ind w:left="104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891D0F"/>
    <w:pPr>
      <w:ind w:left="224" w:firstLine="180"/>
    </w:pPr>
  </w:style>
  <w:style w:type="paragraph" w:customStyle="1" w:styleId="TableParagraph">
    <w:name w:val="Table Paragraph"/>
    <w:basedOn w:val="Normal"/>
    <w:uiPriority w:val="1"/>
    <w:qFormat/>
    <w:rsid w:val="00891D0F"/>
    <w:pPr>
      <w:spacing w:before="73"/>
      <w:ind w:left="73"/>
    </w:pPr>
  </w:style>
  <w:style w:type="paragraph" w:styleId="BalloonText">
    <w:name w:val="Balloon Text"/>
    <w:basedOn w:val="Normal"/>
    <w:link w:val="a"/>
    <w:uiPriority w:val="99"/>
    <w:semiHidden/>
    <w:unhideWhenUsed/>
    <w:rsid w:val="00A44DCB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A44D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3014</Words>
  <Characters>17180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6</cp:revision>
  <dcterms:created xsi:type="dcterms:W3CDTF">2022-09-25T11:42:00Z</dcterms:created>
  <dcterms:modified xsi:type="dcterms:W3CDTF">2023-10-21T14:19:00Z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2022-09-25T00:00:00Z</vt:filetime>
  </property>
</Properties>
</file>